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4CC79" w14:textId="77777777" w:rsidR="008F627C" w:rsidRDefault="00004965" w:rsidP="007E7C8E">
      <w:pPr>
        <w:jc w:val="center"/>
        <w:rPr>
          <w:b/>
          <w:bCs/>
          <w:sz w:val="36"/>
          <w:szCs w:val="36"/>
        </w:rPr>
      </w:pPr>
    </w:p>
    <w:tbl>
      <w:tblPr>
        <w:tblW w:w="14488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332"/>
        <w:gridCol w:w="486"/>
        <w:gridCol w:w="891"/>
        <w:gridCol w:w="98"/>
        <w:gridCol w:w="244"/>
        <w:gridCol w:w="18"/>
        <w:gridCol w:w="1443"/>
        <w:gridCol w:w="360"/>
        <w:gridCol w:w="1438"/>
        <w:gridCol w:w="416"/>
        <w:gridCol w:w="338"/>
        <w:gridCol w:w="1276"/>
        <w:gridCol w:w="490"/>
        <w:gridCol w:w="450"/>
        <w:gridCol w:w="1798"/>
        <w:gridCol w:w="80"/>
        <w:gridCol w:w="2713"/>
      </w:tblGrid>
      <w:tr w:rsidR="008F627C" w:rsidRPr="00E67553" w14:paraId="687DC900" w14:textId="77777777" w:rsidTr="009B56E9">
        <w:trPr>
          <w:trHeight w:val="490"/>
        </w:trPr>
        <w:tc>
          <w:tcPr>
            <w:tcW w:w="2435" w:type="dxa"/>
            <w:gridSpan w:val="3"/>
            <w:tcBorders>
              <w:left w:val="single" w:sz="4" w:space="0" w:color="auto"/>
            </w:tcBorders>
            <w:shd w:val="clear" w:color="auto" w:fill="538135" w:themeFill="accent6" w:themeFillShade="BF"/>
            <w:vAlign w:val="center"/>
          </w:tcPr>
          <w:p w14:paraId="15C69736" w14:textId="77777777" w:rsidR="008F627C" w:rsidRPr="00E67553" w:rsidRDefault="00534D84" w:rsidP="006C46EB">
            <w:pPr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21C77C" wp14:editId="0FEEA476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-565150</wp:posOffset>
                      </wp:positionV>
                      <wp:extent cx="5982335" cy="459740"/>
                      <wp:effectExtent l="0" t="0" r="0" b="7620"/>
                      <wp:wrapNone/>
                      <wp:docPr id="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82335" cy="459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1CA6BA" w14:textId="7E0DFA4D" w:rsidR="008F627C" w:rsidRPr="009B56E9" w:rsidRDefault="009B56E9" w:rsidP="008F62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36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B56E9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METODOLOGÍA STEAM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5" o:spid="_x0000_s1026" type="#_x0000_t202" style="position:absolute;margin-left:102.3pt;margin-top:-44.5pt;width:471.05pt;height:3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" filled="f" stroked="f">
                      <v:textbox style="mso-fit-shape-to-text:t">
                        <w:txbxContent>
                          <w:p w14:paraId="151CA6BA" w14:textId="7E0DFA4D" w:rsidR="008F627C" w:rsidRPr="009B56E9" w:rsidRDefault="009B56E9" w:rsidP="008F627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6E9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METODOLOGÍA STEAM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sz w:val="20"/>
              </w:rPr>
              <w:t xml:space="preserve"> NOMBRE DEL PROYECTO:</w:t>
            </w:r>
          </w:p>
        </w:tc>
        <w:tc>
          <w:tcPr>
            <w:tcW w:w="12053" w:type="dxa"/>
            <w:gridSpan w:val="15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EA3AF02" w14:textId="513D0971" w:rsidR="008F627C" w:rsidRPr="009B56E9" w:rsidRDefault="00007459" w:rsidP="006C46E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5E39">
              <w:rPr>
                <w:rFonts w:ascii="Arial" w:hAnsi="Arial" w:cs="Arial"/>
                <w:sz w:val="24"/>
                <w:szCs w:val="24"/>
              </w:rPr>
              <w:t>LOS NUMEROS</w:t>
            </w:r>
            <w:r w:rsidR="009B56E9" w:rsidRPr="009B56E9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8F627C" w:rsidRPr="00E67553" w14:paraId="287FEA7E" w14:textId="77777777" w:rsidTr="009B56E9">
        <w:trPr>
          <w:trHeight w:val="490"/>
        </w:trPr>
        <w:tc>
          <w:tcPr>
            <w:tcW w:w="243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3C94E6C8" w14:textId="77777777" w:rsidR="008F627C" w:rsidRPr="00E67553" w:rsidRDefault="00534D84" w:rsidP="006C46EB">
            <w:pPr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FASE-GRADO</w:t>
            </w:r>
          </w:p>
        </w:tc>
        <w:tc>
          <w:tcPr>
            <w:tcW w:w="524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66212" w14:textId="29A74EA6" w:rsidR="008F627C" w:rsidRPr="009B56E9" w:rsidRDefault="009B56E9" w:rsidP="006C46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56E9">
              <w:rPr>
                <w:rFonts w:ascii="Arial" w:hAnsi="Arial" w:cs="Arial"/>
                <w:b/>
                <w:sz w:val="24"/>
                <w:szCs w:val="24"/>
              </w:rPr>
              <w:t>MULTIGRADO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6DCD1717" w14:textId="77777777" w:rsidR="008F627C" w:rsidRPr="00F62DA0" w:rsidRDefault="00534D84" w:rsidP="006C46E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2DA0">
              <w:rPr>
                <w:rFonts w:ascii="Arial" w:hAnsi="Arial" w:cs="Arial"/>
                <w:b/>
                <w:bCs/>
                <w:sz w:val="24"/>
                <w:szCs w:val="24"/>
              </w:rPr>
              <w:t>Tiempo:</w:t>
            </w:r>
          </w:p>
        </w:tc>
        <w:tc>
          <w:tcPr>
            <w:tcW w:w="5531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FFBC34A" w14:textId="66ECF32C" w:rsidR="008F627C" w:rsidRPr="009B56E9" w:rsidRDefault="00447FEB" w:rsidP="006C46E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mes</w:t>
            </w:r>
          </w:p>
        </w:tc>
      </w:tr>
      <w:tr w:rsidR="008F627C" w:rsidRPr="005A7E3B" w14:paraId="26C77231" w14:textId="77777777" w:rsidTr="009B56E9">
        <w:trPr>
          <w:trHeight w:val="490"/>
        </w:trPr>
        <w:tc>
          <w:tcPr>
            <w:tcW w:w="2435" w:type="dxa"/>
            <w:gridSpan w:val="3"/>
            <w:tcBorders>
              <w:left w:val="single" w:sz="4" w:space="0" w:color="auto"/>
            </w:tcBorders>
            <w:shd w:val="clear" w:color="auto" w:fill="538135" w:themeFill="accent6" w:themeFillShade="BF"/>
            <w:vAlign w:val="center"/>
          </w:tcPr>
          <w:p w14:paraId="4E5399F2" w14:textId="77777777" w:rsidR="008F627C" w:rsidRPr="005A7E3B" w:rsidRDefault="00534D84" w:rsidP="006C46EB">
            <w:pPr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OBJETIVO</w:t>
            </w:r>
          </w:p>
        </w:tc>
        <w:tc>
          <w:tcPr>
            <w:tcW w:w="12053" w:type="dxa"/>
            <w:gridSpan w:val="15"/>
            <w:tcBorders>
              <w:left w:val="single" w:sz="4" w:space="0" w:color="auto"/>
            </w:tcBorders>
            <w:vAlign w:val="center"/>
          </w:tcPr>
          <w:p w14:paraId="7845BF43" w14:textId="20589DDD" w:rsidR="008F627C" w:rsidRPr="00185E39" w:rsidRDefault="00BB4015" w:rsidP="006C4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 las  niñas y los niños  desarrollen la cacidad de reconocer, identificar y utilizar los números en situaciones de la vida diaria, fortaleciendo el pensamiento lógico matemático mediante juegos, actividades y materiales didácticos.</w:t>
            </w:r>
          </w:p>
        </w:tc>
      </w:tr>
      <w:tr w:rsidR="008F627C" w:rsidRPr="005A7E3B" w14:paraId="6DF9CDC6" w14:textId="77777777" w:rsidTr="009B56E9">
        <w:trPr>
          <w:trHeight w:val="490"/>
        </w:trPr>
        <w:tc>
          <w:tcPr>
            <w:tcW w:w="2435" w:type="dxa"/>
            <w:gridSpan w:val="3"/>
            <w:tcBorders>
              <w:left w:val="single" w:sz="4" w:space="0" w:color="auto"/>
            </w:tcBorders>
            <w:shd w:val="clear" w:color="auto" w:fill="538135" w:themeFill="accent6" w:themeFillShade="BF"/>
            <w:vAlign w:val="center"/>
          </w:tcPr>
          <w:p w14:paraId="4C747739" w14:textId="77777777" w:rsidR="008F627C" w:rsidRPr="005A7E3B" w:rsidRDefault="00534D84" w:rsidP="006C46EB">
            <w:pPr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PROBLEMÁTICA DEL CONTEXTO</w:t>
            </w:r>
          </w:p>
        </w:tc>
        <w:tc>
          <w:tcPr>
            <w:tcW w:w="12053" w:type="dxa"/>
            <w:gridSpan w:val="15"/>
            <w:tcBorders>
              <w:left w:val="single" w:sz="4" w:space="0" w:color="auto"/>
            </w:tcBorders>
            <w:vAlign w:val="center"/>
          </w:tcPr>
          <w:p w14:paraId="2B0EB31B" w14:textId="764E3BD3" w:rsidR="008F627C" w:rsidRPr="00F62DA0" w:rsidRDefault="00534D84" w:rsidP="006C4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</w:t>
            </w:r>
            <w:r w:rsidR="00007459">
              <w:rPr>
                <w:rFonts w:ascii="Arial" w:hAnsi="Arial" w:cs="Arial"/>
                <w:sz w:val="24"/>
                <w:szCs w:val="24"/>
              </w:rPr>
              <w:t xml:space="preserve"> desconoce los números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F627C" w:rsidRPr="005A7E3B" w14:paraId="42F7370B" w14:textId="77777777" w:rsidTr="009B56E9">
        <w:trPr>
          <w:trHeight w:val="490"/>
        </w:trPr>
        <w:tc>
          <w:tcPr>
            <w:tcW w:w="2435" w:type="dxa"/>
            <w:gridSpan w:val="3"/>
            <w:tcBorders>
              <w:left w:val="single" w:sz="4" w:space="0" w:color="auto"/>
            </w:tcBorders>
            <w:shd w:val="clear" w:color="auto" w:fill="538135" w:themeFill="accent6" w:themeFillShade="BF"/>
            <w:vAlign w:val="center"/>
          </w:tcPr>
          <w:p w14:paraId="23582343" w14:textId="77777777" w:rsidR="008F627C" w:rsidRDefault="00534D84" w:rsidP="006C46EB">
            <w:pPr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PERFIL DE EGRESO</w:t>
            </w:r>
          </w:p>
        </w:tc>
        <w:tc>
          <w:tcPr>
            <w:tcW w:w="12053" w:type="dxa"/>
            <w:gridSpan w:val="15"/>
            <w:tcBorders>
              <w:left w:val="single" w:sz="4" w:space="0" w:color="auto"/>
            </w:tcBorders>
            <w:vAlign w:val="center"/>
          </w:tcPr>
          <w:p w14:paraId="074D7E69" w14:textId="4E9A3C69" w:rsidR="008F627C" w:rsidRPr="00F62DA0" w:rsidRDefault="00185E39" w:rsidP="006C4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 juega en actividades donde utiliza el conteo.</w:t>
            </w:r>
          </w:p>
        </w:tc>
      </w:tr>
      <w:tr w:rsidR="008F627C" w:rsidRPr="00B860D9" w14:paraId="385EE5A3" w14:textId="77777777" w:rsidTr="0004713F">
        <w:trPr>
          <w:trHeight w:val="490"/>
        </w:trPr>
        <w:tc>
          <w:tcPr>
            <w:tcW w:w="14488" w:type="dxa"/>
            <w:gridSpan w:val="18"/>
            <w:shd w:val="clear" w:color="auto" w:fill="C00000"/>
            <w:vAlign w:val="center"/>
          </w:tcPr>
          <w:p w14:paraId="210783FB" w14:textId="77777777" w:rsidR="008F627C" w:rsidRPr="00004965" w:rsidRDefault="00534D84" w:rsidP="006C46EB">
            <w:pPr>
              <w:jc w:val="center"/>
              <w:rPr>
                <w:rFonts w:ascii="Century Gothic" w:hAnsi="Century Gothic"/>
                <w:sz w:val="20"/>
              </w:rPr>
            </w:pPr>
            <w:r w:rsidRPr="00004965">
              <w:rPr>
                <w:rFonts w:ascii="Century Gothic" w:hAnsi="Century Gothic"/>
                <w:bCs/>
                <w:sz w:val="20"/>
              </w:rPr>
              <w:t>Campos formativos que sustentan el aprendizaje:</w:t>
            </w:r>
          </w:p>
        </w:tc>
      </w:tr>
      <w:tr w:rsidR="008F627C" w:rsidRPr="00B860D9" w14:paraId="43ADB7B5" w14:textId="77777777" w:rsidTr="0004713F">
        <w:trPr>
          <w:trHeight w:val="490"/>
        </w:trPr>
        <w:tc>
          <w:tcPr>
            <w:tcW w:w="3668" w:type="dxa"/>
            <w:gridSpan w:val="6"/>
            <w:tcBorders>
              <w:left w:val="single" w:sz="4" w:space="0" w:color="auto"/>
            </w:tcBorders>
            <w:shd w:val="clear" w:color="auto" w:fill="C00000"/>
            <w:vAlign w:val="center"/>
          </w:tcPr>
          <w:p w14:paraId="2B9C738F" w14:textId="77777777" w:rsidR="008F627C" w:rsidRPr="00004965" w:rsidRDefault="00534D84" w:rsidP="00004965">
            <w:pPr>
              <w:jc w:val="both"/>
              <w:rPr>
                <w:rFonts w:ascii="Century Gothic" w:hAnsi="Century Gothic"/>
                <w:bCs/>
                <w:color w:val="833C0B" w:themeColor="accent2" w:themeShade="80"/>
                <w:sz w:val="20"/>
              </w:rPr>
            </w:pPr>
            <w:r w:rsidRPr="00004965">
              <w:rPr>
                <w:rFonts w:ascii="Century Gothic" w:hAnsi="Century Gothic"/>
                <w:bCs/>
                <w:color w:val="833C0B" w:themeColor="accent2" w:themeShade="80"/>
                <w:sz w:val="20"/>
              </w:rPr>
              <w:t xml:space="preserve">Contenidos de los campos formativos elegidos que se </w:t>
            </w:r>
          </w:p>
          <w:p w14:paraId="2C0A0A85" w14:textId="77777777" w:rsidR="008F627C" w:rsidRPr="004775CE" w:rsidRDefault="00534D84" w:rsidP="00004965">
            <w:pPr>
              <w:jc w:val="both"/>
              <w:rPr>
                <w:rFonts w:ascii="Century Gothic" w:hAnsi="Century Gothic"/>
                <w:b/>
                <w:bCs/>
                <w:color w:val="833C0B" w:themeColor="accent2" w:themeShade="80"/>
                <w:sz w:val="20"/>
              </w:rPr>
            </w:pPr>
            <w:r w:rsidRPr="00004965">
              <w:rPr>
                <w:rFonts w:ascii="Century Gothic" w:hAnsi="Century Gothic"/>
                <w:bCs/>
                <w:color w:val="833C0B" w:themeColor="accent2" w:themeShade="80"/>
                <w:sz w:val="20"/>
              </w:rPr>
              <w:t>relacionan con la problemática:</w:t>
            </w:r>
          </w:p>
        </w:tc>
        <w:tc>
          <w:tcPr>
            <w:tcW w:w="10820" w:type="dxa"/>
            <w:gridSpan w:val="12"/>
            <w:shd w:val="clear" w:color="auto" w:fill="C00000"/>
            <w:vAlign w:val="center"/>
          </w:tcPr>
          <w:p w14:paraId="1842546E" w14:textId="77777777" w:rsidR="008F627C" w:rsidRPr="00004965" w:rsidRDefault="00534D84" w:rsidP="006C46EB">
            <w:pPr>
              <w:jc w:val="center"/>
              <w:rPr>
                <w:rFonts w:ascii="Century Gothic" w:hAnsi="Century Gothic"/>
                <w:bCs/>
                <w:sz w:val="20"/>
              </w:rPr>
            </w:pPr>
            <w:r w:rsidRPr="00004965">
              <w:rPr>
                <w:rFonts w:ascii="Century Gothic" w:hAnsi="Century Gothic"/>
                <w:bCs/>
                <w:sz w:val="20"/>
              </w:rPr>
              <w:t>Procesos de Desarrollo del Aprendizaje (PDA)</w:t>
            </w:r>
          </w:p>
        </w:tc>
      </w:tr>
      <w:tr w:rsidR="008F627C" w:rsidRPr="0023429F" w14:paraId="76630D23" w14:textId="77777777" w:rsidTr="008F627C">
        <w:trPr>
          <w:trHeight w:val="490"/>
        </w:trPr>
        <w:tc>
          <w:tcPr>
            <w:tcW w:w="3668" w:type="dxa"/>
            <w:gridSpan w:val="6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6D79FC" w14:textId="23152C2F" w:rsidR="008F627C" w:rsidRPr="00B860D9" w:rsidRDefault="00534D84" w:rsidP="006C46EB">
            <w:pPr>
              <w:jc w:val="both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 xml:space="preserve">Los saberes </w:t>
            </w:r>
            <w:r w:rsidR="00E504F5">
              <w:rPr>
                <w:rFonts w:ascii="Century Gothic" w:hAnsi="Century Gothic"/>
                <w:b/>
                <w:bCs/>
                <w:sz w:val="20"/>
              </w:rPr>
              <w:t xml:space="preserve">un </w:t>
            </w:r>
            <w:r>
              <w:rPr>
                <w:rFonts w:ascii="Century Gothic" w:hAnsi="Century Gothic"/>
                <w:b/>
                <w:bCs/>
                <w:sz w:val="20"/>
              </w:rPr>
              <w:t>méricos como herramienta para resolver situaciones del entorno, en diversos contextos socioculturales.</w:t>
            </w:r>
          </w:p>
        </w:tc>
        <w:tc>
          <w:tcPr>
            <w:tcW w:w="10820" w:type="dxa"/>
            <w:gridSpan w:val="12"/>
            <w:shd w:val="clear" w:color="auto" w:fill="auto"/>
            <w:vAlign w:val="center"/>
          </w:tcPr>
          <w:p w14:paraId="54EDB394" w14:textId="77777777" w:rsidR="008F627C" w:rsidRPr="002574F2" w:rsidRDefault="00534D84" w:rsidP="008F627C">
            <w:pPr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Dice en su lengua materna, números en canciones o juegos. -Usa números en juegos y situaciones cotidianas de su entorno.</w:t>
            </w:r>
          </w:p>
          <w:p w14:paraId="3E0F187F" w14:textId="18EEA569" w:rsidR="008F627C" w:rsidRPr="002574F2" w:rsidRDefault="00534D84" w:rsidP="008F627C">
            <w:pPr>
              <w:numPr>
                <w:ilvl w:val="0"/>
                <w:numId w:val="1"/>
              </w:numPr>
              <w:jc w:val="both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sz w:val="20"/>
              </w:rPr>
              <w:t>usa números con distintos propósitos y en distintas situaciones. -Resuelve de manera colaborativa situaciones sencillas</w:t>
            </w:r>
            <w:bookmarkStart w:id="0" w:name="_GoBack"/>
            <w:bookmarkEnd w:id="0"/>
            <w:r>
              <w:rPr>
                <w:rFonts w:ascii="Century Gothic" w:hAnsi="Century Gothic"/>
                <w:sz w:val="20"/>
              </w:rPr>
              <w:t xml:space="preserve"> que involucran números y que implican juntar, agregar, separar o quitar elementos. -</w:t>
            </w:r>
            <w:r w:rsidRPr="00D45864">
              <w:rPr>
                <w:rFonts w:ascii="Century Gothic" w:hAnsi="Century Gothic"/>
                <w:sz w:val="20"/>
              </w:rPr>
              <w:t xml:space="preserve"> Se familiariza con el uso de las monedas y billetes en diversas situaciones e incluye su </w:t>
            </w:r>
            <w:r w:rsidRPr="00D45864">
              <w:rPr>
                <w:rFonts w:ascii="Century Gothic" w:hAnsi="Century Gothic"/>
                <w:sz w:val="20"/>
              </w:rPr>
              <w:lastRenderedPageBreak/>
              <w:t>valor.</w:t>
            </w:r>
          </w:p>
          <w:p w14:paraId="642B90E8" w14:textId="77777777" w:rsidR="008F627C" w:rsidRPr="008C477F" w:rsidRDefault="00534D84" w:rsidP="008F627C">
            <w:pPr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20"/>
              </w:rPr>
            </w:pPr>
            <w:r w:rsidRPr="008C477F">
              <w:rPr>
                <w:rFonts w:ascii="Century Gothic" w:hAnsi="Century Gothic"/>
                <w:sz w:val="20"/>
              </w:rPr>
              <w:t>Propone, de manera cola</w:t>
            </w:r>
            <w:r>
              <w:rPr>
                <w:rFonts w:ascii="Century Gothic" w:hAnsi="Century Gothic"/>
                <w:sz w:val="20"/>
              </w:rPr>
              <w:t>borativa, formas de resolver situaciones cotidianas e imaginarias que involucran acciones de agregar, juntar, comparar, separar e igualar cantidades. – Intercambia con sus pares, saberes numéricos para plantar problemas y encontrar distintas estrategias para resolver de formas diversas y equitativas.</w:t>
            </w:r>
          </w:p>
        </w:tc>
      </w:tr>
      <w:tr w:rsidR="008F627C" w:rsidRPr="005C05CA" w14:paraId="7D1ACE26" w14:textId="77777777" w:rsidTr="008F627C">
        <w:trPr>
          <w:trHeight w:val="490"/>
        </w:trPr>
        <w:tc>
          <w:tcPr>
            <w:tcW w:w="3668" w:type="dxa"/>
            <w:gridSpan w:val="6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FBF764" w14:textId="77777777" w:rsidR="008F627C" w:rsidRPr="00B860D9" w:rsidRDefault="00004965" w:rsidP="006C46EB">
            <w:pPr>
              <w:jc w:val="both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10820" w:type="dxa"/>
            <w:gridSpan w:val="12"/>
            <w:shd w:val="clear" w:color="auto" w:fill="auto"/>
            <w:vAlign w:val="center"/>
          </w:tcPr>
          <w:p w14:paraId="6D4EA4F2" w14:textId="77777777" w:rsidR="008F627C" w:rsidRPr="00D45864" w:rsidRDefault="00004965" w:rsidP="006C46EB">
            <w:pPr>
              <w:jc w:val="both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8F627C" w:rsidRPr="00B860D9" w14:paraId="6F2EECDE" w14:textId="77777777" w:rsidTr="0004713F">
        <w:trPr>
          <w:trHeight w:val="490"/>
        </w:trPr>
        <w:tc>
          <w:tcPr>
            <w:tcW w:w="14488" w:type="dxa"/>
            <w:gridSpan w:val="18"/>
            <w:shd w:val="clear" w:color="auto" w:fill="C00000"/>
            <w:vAlign w:val="center"/>
          </w:tcPr>
          <w:p w14:paraId="086379ED" w14:textId="77777777" w:rsidR="008F627C" w:rsidRPr="00B860D9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B860D9">
              <w:rPr>
                <w:rFonts w:ascii="Century Gothic" w:hAnsi="Century Gothic"/>
                <w:b/>
                <w:bCs/>
                <w:sz w:val="20"/>
              </w:rPr>
              <w:t>Ejes articuladores que se trabajan:</w:t>
            </w:r>
          </w:p>
          <w:p w14:paraId="6B491EC9" w14:textId="77777777" w:rsidR="008F627C" w:rsidRPr="00B860D9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 xml:space="preserve">Tiempo </w:t>
            </w:r>
          </w:p>
        </w:tc>
      </w:tr>
      <w:tr w:rsidR="0004713F" w:rsidRPr="00206B11" w14:paraId="4F0A4FC5" w14:textId="77777777" w:rsidTr="000471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7" w:type="dxa"/>
            <w:shd w:val="clear" w:color="auto" w:fill="C00000"/>
            <w:vAlign w:val="center"/>
          </w:tcPr>
          <w:p w14:paraId="7641F78F" w14:textId="77777777" w:rsidR="008F627C" w:rsidRPr="00206B11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4E53DD">
              <w:rPr>
                <w:rFonts w:ascii="Century Gothic" w:hAnsi="Century Gothic"/>
                <w:b/>
                <w:bCs/>
                <w:sz w:val="20"/>
              </w:rPr>
              <w:t>Pensamiento critico</w:t>
            </w:r>
          </w:p>
          <w:p w14:paraId="5BC30CFA" w14:textId="77777777" w:rsidR="008F627C" w:rsidRPr="00206B11" w:rsidRDefault="00004965" w:rsidP="006C46E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32" w:type="dxa"/>
            <w:vAlign w:val="center"/>
          </w:tcPr>
          <w:p w14:paraId="64D5BF8A" w14:textId="77777777" w:rsidR="008F627C" w:rsidRPr="00206B11" w:rsidRDefault="00004965" w:rsidP="006C46E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377" w:type="dxa"/>
            <w:gridSpan w:val="2"/>
            <w:shd w:val="clear" w:color="auto" w:fill="C00000"/>
            <w:vAlign w:val="center"/>
          </w:tcPr>
          <w:p w14:paraId="77220079" w14:textId="77777777" w:rsidR="008F627C" w:rsidRPr="00206B11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206B11">
              <w:rPr>
                <w:rFonts w:ascii="Century Gothic" w:hAnsi="Century Gothic"/>
                <w:b/>
                <w:bCs/>
                <w:sz w:val="20"/>
              </w:rPr>
              <w:t>Interculturalidad critica</w:t>
            </w:r>
          </w:p>
          <w:p w14:paraId="6E791F03" w14:textId="77777777" w:rsidR="008F627C" w:rsidRPr="00206B11" w:rsidRDefault="00004965" w:rsidP="006C46E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  <w:gridSpan w:val="3"/>
            <w:vAlign w:val="center"/>
          </w:tcPr>
          <w:p w14:paraId="37A79613" w14:textId="77777777" w:rsidR="008F627C" w:rsidRPr="00206B11" w:rsidRDefault="00004965" w:rsidP="006C46E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43" w:type="dxa"/>
            <w:vAlign w:val="center"/>
          </w:tcPr>
          <w:p w14:paraId="3335249B" w14:textId="77777777" w:rsidR="008F627C" w:rsidRPr="00206B11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206B11">
              <w:rPr>
                <w:rFonts w:ascii="Century Gothic" w:hAnsi="Century Gothic"/>
                <w:b/>
                <w:bCs/>
                <w:sz w:val="20"/>
              </w:rPr>
              <w:t>Igualdad de genero</w:t>
            </w:r>
          </w:p>
          <w:p w14:paraId="18CA0FA6" w14:textId="77777777" w:rsidR="008F627C" w:rsidRPr="00206B11" w:rsidRDefault="00004965" w:rsidP="006C46E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" w:type="dxa"/>
            <w:vAlign w:val="center"/>
          </w:tcPr>
          <w:p w14:paraId="1AC715C5" w14:textId="77777777" w:rsidR="008F627C" w:rsidRPr="00206B11" w:rsidRDefault="00004965" w:rsidP="006C46E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38" w:type="dxa"/>
            <w:vAlign w:val="center"/>
          </w:tcPr>
          <w:p w14:paraId="629ADE76" w14:textId="77777777" w:rsidR="008F627C" w:rsidRPr="00206B11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206B11">
              <w:rPr>
                <w:rFonts w:ascii="Century Gothic" w:hAnsi="Century Gothic"/>
                <w:b/>
                <w:bCs/>
                <w:sz w:val="20"/>
              </w:rPr>
              <w:t>Vida saludable</w:t>
            </w:r>
          </w:p>
          <w:p w14:paraId="6A554209" w14:textId="77777777" w:rsidR="008F627C" w:rsidRPr="00206B11" w:rsidRDefault="00004965" w:rsidP="006C46E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16" w:type="dxa"/>
            <w:vAlign w:val="center"/>
          </w:tcPr>
          <w:p w14:paraId="63D3460F" w14:textId="77777777" w:rsidR="008F627C" w:rsidRPr="00206B11" w:rsidRDefault="00004965" w:rsidP="006C46E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04" w:type="dxa"/>
            <w:gridSpan w:val="3"/>
            <w:vAlign w:val="center"/>
          </w:tcPr>
          <w:p w14:paraId="3B3391C7" w14:textId="77777777" w:rsidR="008F627C" w:rsidRPr="00206B11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206B11">
              <w:rPr>
                <w:rFonts w:ascii="Century Gothic" w:hAnsi="Century Gothic"/>
                <w:b/>
                <w:bCs/>
                <w:sz w:val="18"/>
                <w:szCs w:val="20"/>
              </w:rPr>
              <w:t>Apropiación de las culturas a través de la lectura y la escritura</w:t>
            </w:r>
          </w:p>
        </w:tc>
        <w:tc>
          <w:tcPr>
            <w:tcW w:w="450" w:type="dxa"/>
            <w:vAlign w:val="center"/>
          </w:tcPr>
          <w:p w14:paraId="446C6173" w14:textId="77777777" w:rsidR="008F627C" w:rsidRPr="00206B11" w:rsidRDefault="00004965" w:rsidP="006C46E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98" w:type="dxa"/>
            <w:shd w:val="clear" w:color="auto" w:fill="C00000"/>
            <w:vAlign w:val="center"/>
          </w:tcPr>
          <w:p w14:paraId="0CE350AC" w14:textId="77777777" w:rsidR="008F627C" w:rsidRPr="00206B11" w:rsidRDefault="00534D84" w:rsidP="006C46EB">
            <w:pPr>
              <w:jc w:val="center"/>
              <w:rPr>
                <w:b/>
                <w:bCs/>
                <w:sz w:val="20"/>
              </w:rPr>
            </w:pPr>
            <w:r w:rsidRPr="00206B11">
              <w:rPr>
                <w:rFonts w:ascii="Century Gothic" w:hAnsi="Century Gothic"/>
                <w:b/>
                <w:bCs/>
                <w:sz w:val="20"/>
              </w:rPr>
              <w:t>Artes y experiencias estéticas</w:t>
            </w:r>
          </w:p>
        </w:tc>
        <w:tc>
          <w:tcPr>
            <w:tcW w:w="2793" w:type="dxa"/>
            <w:gridSpan w:val="2"/>
          </w:tcPr>
          <w:p w14:paraId="079A8C70" w14:textId="77777777" w:rsidR="008F627C" w:rsidRPr="00206B11" w:rsidRDefault="00004965" w:rsidP="006C46EB">
            <w:pPr>
              <w:rPr>
                <w:sz w:val="20"/>
              </w:rPr>
            </w:pPr>
          </w:p>
        </w:tc>
      </w:tr>
      <w:tr w:rsidR="008F627C" w:rsidRPr="00EF160F" w14:paraId="0C7D265F" w14:textId="77777777" w:rsidTr="006C46EB">
        <w:trPr>
          <w:trHeight w:val="491"/>
        </w:trPr>
        <w:tc>
          <w:tcPr>
            <w:tcW w:w="14488" w:type="dxa"/>
            <w:gridSpan w:val="18"/>
            <w:shd w:val="clear" w:color="auto" w:fill="DDDDFF"/>
            <w:vAlign w:val="center"/>
          </w:tcPr>
          <w:p w14:paraId="59A3236A" w14:textId="77777777" w:rsidR="008F627C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8"/>
                <w:szCs w:val="32"/>
              </w:rPr>
            </w:pPr>
          </w:p>
          <w:p w14:paraId="62927418" w14:textId="77777777" w:rsidR="008F627C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8"/>
                <w:szCs w:val="32"/>
              </w:rPr>
            </w:pPr>
            <w:r w:rsidRPr="00EF160F">
              <w:rPr>
                <w:rFonts w:ascii="Century Gothic" w:hAnsi="Century Gothic"/>
                <w:b/>
                <w:bCs/>
                <w:sz w:val="28"/>
                <w:szCs w:val="32"/>
              </w:rPr>
              <w:t xml:space="preserve">Metodología </w:t>
            </w:r>
            <w:r>
              <w:rPr>
                <w:rFonts w:ascii="Century Gothic" w:hAnsi="Century Gothic"/>
                <w:b/>
                <w:bCs/>
                <w:sz w:val="28"/>
                <w:szCs w:val="32"/>
              </w:rPr>
              <w:t>STEAM</w:t>
            </w:r>
          </w:p>
          <w:p w14:paraId="277CADB6" w14:textId="77777777" w:rsidR="008F627C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8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32"/>
              </w:rPr>
              <w:t>Desarrollo de la metodología</w:t>
            </w:r>
          </w:p>
          <w:p w14:paraId="7520F5A8" w14:textId="77777777" w:rsidR="008F627C" w:rsidRPr="00EF160F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8"/>
                <w:szCs w:val="32"/>
              </w:rPr>
            </w:pPr>
          </w:p>
        </w:tc>
      </w:tr>
      <w:tr w:rsidR="008F627C" w:rsidRPr="00EF160F" w14:paraId="7F287734" w14:textId="77777777" w:rsidTr="006C46EB">
        <w:trPr>
          <w:trHeight w:val="491"/>
        </w:trPr>
        <w:tc>
          <w:tcPr>
            <w:tcW w:w="14488" w:type="dxa"/>
            <w:gridSpan w:val="18"/>
            <w:shd w:val="clear" w:color="auto" w:fill="C00000"/>
            <w:vAlign w:val="center"/>
          </w:tcPr>
          <w:p w14:paraId="3835B333" w14:textId="77777777" w:rsidR="008F627C" w:rsidRPr="00EF160F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8"/>
                <w:szCs w:val="32"/>
              </w:rPr>
            </w:pPr>
            <w:r w:rsidRPr="00AB365A">
              <w:rPr>
                <w:rFonts w:ascii="Century Gothic" w:hAnsi="Century Gothic"/>
                <w:b/>
                <w:bCs/>
                <w:sz w:val="40"/>
                <w:szCs w:val="44"/>
              </w:rPr>
              <w:t>Fase 1</w:t>
            </w:r>
            <w:r>
              <w:rPr>
                <w:rFonts w:ascii="Century Gothic" w:hAnsi="Century Gothic"/>
                <w:b/>
                <w:bCs/>
                <w:sz w:val="40"/>
                <w:szCs w:val="44"/>
              </w:rPr>
              <w:t xml:space="preserve">: introducción al tema. </w:t>
            </w:r>
          </w:p>
        </w:tc>
      </w:tr>
      <w:tr w:rsidR="008F627C" w:rsidRPr="00B860D9" w14:paraId="6B815FE9" w14:textId="77777777" w:rsidTr="0004713F">
        <w:trPr>
          <w:trHeight w:val="491"/>
        </w:trPr>
        <w:tc>
          <w:tcPr>
            <w:tcW w:w="2435" w:type="dxa"/>
            <w:gridSpan w:val="3"/>
            <w:tcBorders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4E71F143" w14:textId="77777777" w:rsidR="008F627C" w:rsidRPr="00B860D9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Momentos</w:t>
            </w:r>
          </w:p>
        </w:tc>
        <w:tc>
          <w:tcPr>
            <w:tcW w:w="9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04417C6C" w14:textId="77777777" w:rsidR="008F627C" w:rsidRPr="00B860D9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Sesión</w:t>
            </w:r>
          </w:p>
        </w:tc>
        <w:tc>
          <w:tcPr>
            <w:tcW w:w="835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5F4EEFFB" w14:textId="77777777" w:rsidR="008F627C" w:rsidRPr="00B860D9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404467">
              <w:rPr>
                <w:rFonts w:ascii="Century Gothic" w:hAnsi="Century Gothic"/>
                <w:b/>
                <w:bCs/>
                <w:szCs w:val="32"/>
              </w:rPr>
              <w:t>Desarrollo de actividades</w:t>
            </w:r>
          </w:p>
        </w:tc>
        <w:tc>
          <w:tcPr>
            <w:tcW w:w="2713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14:paraId="72596B96" w14:textId="77777777" w:rsidR="008F627C" w:rsidRPr="00B860D9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Recursos</w:t>
            </w:r>
          </w:p>
        </w:tc>
      </w:tr>
      <w:tr w:rsidR="008F627C" w:rsidRPr="00B860D9" w14:paraId="5DB64E02" w14:textId="77777777" w:rsidTr="0004713F">
        <w:trPr>
          <w:trHeight w:val="491"/>
        </w:trPr>
        <w:tc>
          <w:tcPr>
            <w:tcW w:w="2435" w:type="dxa"/>
            <w:gridSpan w:val="3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D4968C0" w14:textId="77777777" w:rsidR="008F627C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  <w:p w14:paraId="6444785F" w14:textId="77777777" w:rsidR="008F627C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BE50D3">
              <w:rPr>
                <w:rFonts w:ascii="Century Gothic" w:hAnsi="Century Gothic"/>
                <w:b/>
                <w:bCs/>
                <w:sz w:val="20"/>
              </w:rPr>
              <w:t xml:space="preserve">Introducción al tema </w:t>
            </w:r>
          </w:p>
          <w:p w14:paraId="31CAC08F" w14:textId="77777777" w:rsidR="008F627C" w:rsidRDefault="00534D84" w:rsidP="006C46EB">
            <w:pPr>
              <w:jc w:val="center"/>
              <w:rPr>
                <w:rFonts w:ascii="Segoe UI Symbol" w:hAnsi="Segoe UI Symbol" w:cs="Segoe UI Symbol"/>
                <w:sz w:val="14"/>
                <w:szCs w:val="16"/>
              </w:rPr>
            </w:pPr>
            <w:r w:rsidRPr="00BE50D3">
              <w:rPr>
                <w:rFonts w:ascii="Century Gothic" w:hAnsi="Century Gothic"/>
                <w:sz w:val="14"/>
                <w:szCs w:val="16"/>
              </w:rPr>
              <w:t xml:space="preserve">Se introduce al tema.  </w:t>
            </w:r>
          </w:p>
          <w:p w14:paraId="4A4A04F1" w14:textId="77777777" w:rsidR="008F627C" w:rsidRDefault="00534D84" w:rsidP="006C46EB">
            <w:pPr>
              <w:jc w:val="center"/>
              <w:rPr>
                <w:rFonts w:ascii="Segoe UI Symbol" w:hAnsi="Segoe UI Symbol" w:cs="Segoe UI Symbol"/>
                <w:sz w:val="14"/>
                <w:szCs w:val="16"/>
              </w:rPr>
            </w:pPr>
            <w:r w:rsidRPr="00BE50D3">
              <w:rPr>
                <w:rFonts w:ascii="Century Gothic" w:hAnsi="Century Gothic"/>
                <w:sz w:val="14"/>
                <w:szCs w:val="16"/>
              </w:rPr>
              <w:t xml:space="preserve">Se usan conocimientos previos sobre el tema a desarrollar para generar disonancia por las diferentes ideas que puedan surgir y orientarlas para aprender más.  </w:t>
            </w:r>
          </w:p>
          <w:p w14:paraId="14AC66F9" w14:textId="77777777" w:rsidR="008F627C" w:rsidRPr="00404467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BE50D3">
              <w:rPr>
                <w:rFonts w:ascii="Century Gothic" w:hAnsi="Century Gothic"/>
                <w:sz w:val="14"/>
                <w:szCs w:val="16"/>
              </w:rPr>
              <w:t>Se identifica la problem</w:t>
            </w:r>
            <w:r w:rsidRPr="00BE50D3">
              <w:rPr>
                <w:rFonts w:ascii="Century Gothic" w:hAnsi="Century Gothic" w:cs="Century Gothic"/>
                <w:sz w:val="14"/>
                <w:szCs w:val="16"/>
              </w:rPr>
              <w:t>á</w:t>
            </w:r>
            <w:r w:rsidRPr="00BE50D3">
              <w:rPr>
                <w:rFonts w:ascii="Century Gothic" w:hAnsi="Century Gothic"/>
                <w:sz w:val="14"/>
                <w:szCs w:val="16"/>
              </w:rPr>
              <w:t>tica general a indagar y el establecimiento de las preguntas espec</w:t>
            </w:r>
            <w:r w:rsidRPr="00BE50D3">
              <w:rPr>
                <w:rFonts w:ascii="Century Gothic" w:hAnsi="Century Gothic" w:cs="Century Gothic"/>
                <w:sz w:val="14"/>
                <w:szCs w:val="16"/>
              </w:rPr>
              <w:t>í</w:t>
            </w:r>
            <w:r w:rsidRPr="00BE50D3">
              <w:rPr>
                <w:rFonts w:ascii="Century Gothic" w:hAnsi="Century Gothic"/>
                <w:sz w:val="14"/>
                <w:szCs w:val="16"/>
              </w:rPr>
              <w:t>ficas que orientar</w:t>
            </w:r>
            <w:r w:rsidRPr="00BE50D3">
              <w:rPr>
                <w:rFonts w:ascii="Century Gothic" w:hAnsi="Century Gothic" w:cs="Century Gothic"/>
                <w:sz w:val="14"/>
                <w:szCs w:val="16"/>
              </w:rPr>
              <w:t>á</w:t>
            </w:r>
            <w:r w:rsidRPr="00BE50D3">
              <w:rPr>
                <w:rFonts w:ascii="Century Gothic" w:hAnsi="Century Gothic"/>
                <w:sz w:val="14"/>
                <w:szCs w:val="16"/>
              </w:rPr>
              <w:t>n la indagaci</w:t>
            </w:r>
            <w:r w:rsidRPr="00BE50D3">
              <w:rPr>
                <w:rFonts w:ascii="Century Gothic" w:hAnsi="Century Gothic" w:cs="Century Gothic"/>
                <w:sz w:val="14"/>
                <w:szCs w:val="16"/>
              </w:rPr>
              <w:t>ó</w:t>
            </w:r>
            <w:r w:rsidRPr="00BE50D3">
              <w:rPr>
                <w:rFonts w:ascii="Century Gothic" w:hAnsi="Century Gothic"/>
                <w:sz w:val="14"/>
                <w:szCs w:val="16"/>
              </w:rPr>
              <w:t>n. Dichos problemas deben ser sociales vinculados con la comunidad.</w:t>
            </w:r>
          </w:p>
        </w:tc>
        <w:tc>
          <w:tcPr>
            <w:tcW w:w="9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714A2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835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F4AD8" w14:textId="77777777" w:rsidR="008F627C" w:rsidRDefault="00534D84" w:rsidP="006C46E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Bienvenida a los alumnos y se dará a conocer el tema, a continuación, intercambiará ideas de los saberes previos de los números. </w:t>
            </w:r>
          </w:p>
          <w:p w14:paraId="6246F897" w14:textId="12F1E867" w:rsidR="008F627C" w:rsidRPr="00AD6958" w:rsidRDefault="00534D84" w:rsidP="006C46E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>Mostrarles un video relacionado al tema</w:t>
            </w:r>
            <w:r w:rsidR="00185E39">
              <w:rPr>
                <w:rFonts w:ascii="Arial" w:hAnsi="Arial" w:cs="Arial"/>
                <w:sz w:val="24"/>
                <w:szCs w:val="24"/>
              </w:rPr>
              <w:t xml:space="preserve"> de los números.</w:t>
            </w:r>
          </w:p>
          <w:p w14:paraId="57BB9491" w14:textId="77777777" w:rsidR="008F627C" w:rsidRPr="00883DF6" w:rsidRDefault="00534D84" w:rsidP="006C46EB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3DF6">
              <w:rPr>
                <w:rFonts w:ascii="Arial" w:hAnsi="Arial" w:cs="Arial"/>
                <w:sz w:val="24"/>
                <w:szCs w:val="24"/>
              </w:rPr>
              <w:t>Cuestionamientos acerca del video</w:t>
            </w:r>
          </w:p>
          <w:p w14:paraId="523F651A" w14:textId="77777777" w:rsidR="008F627C" w:rsidRPr="00883DF6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883DF6">
              <w:rPr>
                <w:rFonts w:ascii="Arial" w:hAnsi="Arial" w:cs="Arial"/>
                <w:sz w:val="24"/>
                <w:szCs w:val="24"/>
              </w:rPr>
              <w:t>¿Qué vieron en el video?</w:t>
            </w:r>
          </w:p>
          <w:p w14:paraId="65167BE5" w14:textId="77777777" w:rsidR="008F627C" w:rsidRPr="00883DF6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883DF6">
              <w:rPr>
                <w:rFonts w:ascii="Arial" w:hAnsi="Arial" w:cs="Arial"/>
                <w:sz w:val="24"/>
                <w:szCs w:val="24"/>
              </w:rPr>
              <w:t>¿Cuántos colores vieron?</w:t>
            </w:r>
          </w:p>
          <w:p w14:paraId="2A9BFE26" w14:textId="0D845794" w:rsidR="008F627C" w:rsidRPr="00883DF6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185E39">
              <w:rPr>
                <w:rFonts w:ascii="Arial" w:hAnsi="Arial" w:cs="Arial"/>
                <w:sz w:val="24"/>
                <w:szCs w:val="24"/>
              </w:rPr>
              <w:t>¿Cuáles números bieron</w:t>
            </w:r>
            <w:r w:rsidRPr="00883DF6">
              <w:rPr>
                <w:rFonts w:ascii="Arial" w:hAnsi="Arial" w:cs="Arial"/>
                <w:sz w:val="24"/>
                <w:szCs w:val="24"/>
              </w:rPr>
              <w:t xml:space="preserve"> vieron?</w:t>
            </w:r>
          </w:p>
          <w:p w14:paraId="3D71B83E" w14:textId="77777777" w:rsidR="008F627C" w:rsidRPr="00883DF6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883DF6">
              <w:rPr>
                <w:rFonts w:ascii="Arial" w:hAnsi="Arial" w:cs="Arial"/>
                <w:sz w:val="24"/>
                <w:szCs w:val="24"/>
              </w:rPr>
              <w:t>¿Qué tamaños de animales vieron?</w:t>
            </w:r>
          </w:p>
          <w:p w14:paraId="4EB60474" w14:textId="1875197D" w:rsidR="008F627C" w:rsidRPr="00883DF6" w:rsidRDefault="00534D84" w:rsidP="006C46EB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3DF6">
              <w:rPr>
                <w:rFonts w:ascii="Arial" w:hAnsi="Arial" w:cs="Arial"/>
                <w:sz w:val="24"/>
                <w:szCs w:val="24"/>
              </w:rPr>
              <w:t>¿</w:t>
            </w:r>
            <w:proofErr w:type="gramStart"/>
            <w:r w:rsidRPr="00883DF6">
              <w:rPr>
                <w:rFonts w:ascii="Arial" w:hAnsi="Arial" w:cs="Arial"/>
                <w:sz w:val="24"/>
                <w:szCs w:val="24"/>
              </w:rPr>
              <w:t>cómo</w:t>
            </w:r>
            <w:proofErr w:type="gramEnd"/>
            <w:r w:rsidRPr="00883DF6">
              <w:rPr>
                <w:rFonts w:ascii="Arial" w:hAnsi="Arial" w:cs="Arial"/>
                <w:sz w:val="24"/>
                <w:szCs w:val="24"/>
              </w:rPr>
              <w:t xml:space="preserve"> se llaman los animales</w:t>
            </w:r>
            <w:r w:rsidR="00BB4015">
              <w:rPr>
                <w:rFonts w:ascii="Arial" w:hAnsi="Arial" w:cs="Arial"/>
                <w:sz w:val="24"/>
                <w:szCs w:val="24"/>
              </w:rPr>
              <w:t xml:space="preserve"> que </w:t>
            </w:r>
            <w:proofErr w:type="spellStart"/>
            <w:r w:rsidR="00BB4015">
              <w:rPr>
                <w:rFonts w:ascii="Arial" w:hAnsi="Arial" w:cs="Arial"/>
                <w:sz w:val="24"/>
                <w:szCs w:val="24"/>
              </w:rPr>
              <w:t>viero</w:t>
            </w:r>
            <w:proofErr w:type="spellEnd"/>
            <w:r w:rsidRPr="00883DF6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37D5BF7E" w14:textId="77777777" w:rsidR="008F627C" w:rsidRPr="00883DF6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883DF6">
              <w:rPr>
                <w:rFonts w:ascii="Arial" w:hAnsi="Arial" w:cs="Arial"/>
                <w:sz w:val="24"/>
                <w:szCs w:val="24"/>
              </w:rPr>
              <w:t>¿Cuántos conejos vieron?</w:t>
            </w:r>
          </w:p>
          <w:p w14:paraId="4DBCA751" w14:textId="137015B8" w:rsidR="008F627C" w:rsidRPr="006A1019" w:rsidRDefault="00534D84" w:rsidP="006A10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14:paraId="596B9D79" w14:textId="77777777" w:rsidR="008F627C" w:rsidRPr="0012044E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Los niños irán bailando y brincando en las figuras geométricas dibujados al piso con nueve recuadros alineados en diversas formas y al final un círculo como meta. Ayuda a que los niños desarrollen la coordinación y viso- motora.</w:t>
            </w:r>
          </w:p>
        </w:tc>
        <w:tc>
          <w:tcPr>
            <w:tcW w:w="271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851D00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8F627C" w:rsidRPr="00B860D9" w14:paraId="38E1D33A" w14:textId="77777777" w:rsidTr="0004713F">
        <w:trPr>
          <w:trHeight w:val="491"/>
        </w:trPr>
        <w:tc>
          <w:tcPr>
            <w:tcW w:w="2435" w:type="dxa"/>
            <w:gridSpan w:val="3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5DB87BB" w14:textId="77777777" w:rsidR="008F627C" w:rsidRPr="00BE50D3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Conocimientos previos</w:t>
            </w:r>
          </w:p>
        </w:tc>
        <w:tc>
          <w:tcPr>
            <w:tcW w:w="9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2E514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835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B096F" w14:textId="77777777" w:rsidR="008F627C" w:rsidRDefault="00534D84" w:rsidP="006C46E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Tren de los números.</w:t>
            </w:r>
          </w:p>
          <w:p w14:paraId="3FB5A0A5" w14:textId="77777777" w:rsidR="008F627C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 actividad consiste en ordenar el tren de acuerdo a los números que corresponda ordenadamente. Ordenar números de menor a mayor. Aprender la secuencia numérica y habilidades motoras finas.</w:t>
            </w:r>
          </w:p>
          <w:p w14:paraId="35E0B20F" w14:textId="77777777" w:rsidR="008F627C" w:rsidRPr="00AD6958" w:rsidRDefault="00534D84" w:rsidP="006C46E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>Relacionar número con cantidad</w:t>
            </w:r>
          </w:p>
          <w:p w14:paraId="081BB44E" w14:textId="77777777" w:rsidR="008F627C" w:rsidRPr="00AD6958" w:rsidRDefault="00534D84" w:rsidP="006C46E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>Entregar una hoja con imágenes, para identificar diferentes cantidades</w:t>
            </w:r>
          </w:p>
          <w:p w14:paraId="29E0D96C" w14:textId="77777777" w:rsidR="008F627C" w:rsidRPr="00AD6958" w:rsidRDefault="00534D84" w:rsidP="006C46E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>Entregar una hoja con diferentes tipos de dibujos para luego Colorear solo los animales</w:t>
            </w:r>
          </w:p>
          <w:p w14:paraId="3201C9D8" w14:textId="77777777" w:rsidR="008F627C" w:rsidRPr="00AD6958" w:rsidRDefault="00534D84" w:rsidP="006C46E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>Clasificar animales, por color, por tamaños o cantidades</w:t>
            </w:r>
          </w:p>
          <w:p w14:paraId="09A9337F" w14:textId="70E2F60E" w:rsidR="008F627C" w:rsidRPr="00312996" w:rsidRDefault="00004965" w:rsidP="00312996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B294250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8F627C" w:rsidRPr="00B860D9" w14:paraId="59D37F87" w14:textId="77777777" w:rsidTr="0004713F">
        <w:trPr>
          <w:trHeight w:val="491"/>
        </w:trPr>
        <w:tc>
          <w:tcPr>
            <w:tcW w:w="2435" w:type="dxa"/>
            <w:gridSpan w:val="3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A711B95" w14:textId="77777777" w:rsidR="008F627C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Identificación de la problemática</w:t>
            </w:r>
          </w:p>
        </w:tc>
        <w:tc>
          <w:tcPr>
            <w:tcW w:w="9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BEFDA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835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D7E66" w14:textId="77777777" w:rsidR="008F627C" w:rsidRDefault="00534D84" w:rsidP="006C46E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Juego de memoria.</w:t>
            </w:r>
          </w:p>
          <w:p w14:paraId="7196E0CC" w14:textId="718F267F" w:rsidR="008F627C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Ponemos tarjetas o fichas de boca abajo las mezclamos, y el alumno tendrá que levantar dos tarjetas y decir el </w:t>
            </w:r>
            <w:r w:rsidR="00007459">
              <w:rPr>
                <w:rFonts w:ascii="Arial" w:hAnsi="Arial" w:cs="Arial"/>
                <w:sz w:val="24"/>
                <w:szCs w:val="24"/>
              </w:rPr>
              <w:t>número</w:t>
            </w:r>
            <w:r>
              <w:rPr>
                <w:rFonts w:ascii="Arial" w:hAnsi="Arial" w:cs="Arial"/>
                <w:sz w:val="24"/>
                <w:szCs w:val="24"/>
              </w:rPr>
              <w:t xml:space="preserve"> de cada uno. Si estas son iguales se podrá llevar y ganará un punto y si no tendría que dejarlos al lugar y seguirá el siguiente participante.</w:t>
            </w:r>
          </w:p>
          <w:p w14:paraId="443AF8D5" w14:textId="77777777" w:rsidR="008F627C" w:rsidRDefault="00534D84" w:rsidP="006C46E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Identificando el valor.</w:t>
            </w:r>
          </w:p>
          <w:p w14:paraId="2568CDA3" w14:textId="77777777" w:rsidR="008F627C" w:rsidRPr="00D138D9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>Entregar una hoja con un número, para luego</w:t>
            </w:r>
            <w:r>
              <w:rPr>
                <w:rFonts w:ascii="Arial" w:hAnsi="Arial" w:cs="Arial"/>
                <w:sz w:val="24"/>
                <w:szCs w:val="24"/>
              </w:rPr>
              <w:t xml:space="preserve"> dibujar o</w:t>
            </w:r>
            <w:r w:rsidRPr="00AD69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recortar y </w:t>
            </w:r>
            <w:r w:rsidRPr="00AD6958">
              <w:rPr>
                <w:rFonts w:ascii="Arial" w:hAnsi="Arial" w:cs="Arial"/>
                <w:sz w:val="24"/>
                <w:szCs w:val="24"/>
              </w:rPr>
              <w:t>pegar la cantidad de animales</w:t>
            </w:r>
            <w:r>
              <w:rPr>
                <w:rFonts w:ascii="Arial" w:hAnsi="Arial" w:cs="Arial"/>
                <w:sz w:val="24"/>
                <w:szCs w:val="24"/>
              </w:rPr>
              <w:t xml:space="preserve"> según represente el número.</w:t>
            </w:r>
          </w:p>
          <w:p w14:paraId="40A599EA" w14:textId="77777777" w:rsidR="008F627C" w:rsidRDefault="00534D84" w:rsidP="006C46E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Descubriendo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mi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entorno.</w:t>
            </w:r>
          </w:p>
          <w:p w14:paraId="2C0E8C96" w14:textId="77777777" w:rsidR="008F627C" w:rsidRPr="00D138D9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>Hacer un recorrido a explorar afuera del salón, en lugares estratégicos donde haya plantas y animales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D138D9">
              <w:rPr>
                <w:rFonts w:ascii="Arial" w:hAnsi="Arial" w:cs="Arial"/>
                <w:sz w:val="24"/>
                <w:szCs w:val="24"/>
              </w:rPr>
              <w:t xml:space="preserve">Utilizar los libros de reusó, donde van a recortar los animales </w:t>
            </w:r>
          </w:p>
          <w:p w14:paraId="45342385" w14:textId="77777777" w:rsidR="008F627C" w:rsidRDefault="00534D84" w:rsidP="006C46E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>Recolectar plantas e insectos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C4374AA" w14:textId="77777777" w:rsidR="008F627C" w:rsidRPr="00AD6958" w:rsidRDefault="00004965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2DF854F" w14:textId="77777777" w:rsidR="008F627C" w:rsidRPr="00AD6958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>¿</w:t>
            </w:r>
            <w:proofErr w:type="gramStart"/>
            <w:r w:rsidRPr="00AD6958">
              <w:rPr>
                <w:rFonts w:ascii="Arial" w:hAnsi="Arial" w:cs="Arial"/>
                <w:sz w:val="24"/>
                <w:szCs w:val="24"/>
              </w:rPr>
              <w:t>de</w:t>
            </w:r>
            <w:proofErr w:type="gramEnd"/>
            <w:r w:rsidRPr="00AD6958">
              <w:rPr>
                <w:rFonts w:ascii="Arial" w:hAnsi="Arial" w:cs="Arial"/>
                <w:sz w:val="24"/>
                <w:szCs w:val="24"/>
              </w:rPr>
              <w:t xml:space="preserve"> qué color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  <w:r w:rsidRPr="00AD69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son los animales</w:t>
            </w:r>
            <w:r w:rsidRPr="00AD6958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140A02BD" w14:textId="77777777" w:rsidR="008F627C" w:rsidRPr="00AD6958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 xml:space="preserve">¿Cuántos </w:t>
            </w:r>
            <w:r>
              <w:rPr>
                <w:rFonts w:ascii="Arial" w:hAnsi="Arial" w:cs="Arial"/>
                <w:sz w:val="24"/>
                <w:szCs w:val="24"/>
              </w:rPr>
              <w:t>animales eran de cada especie</w:t>
            </w:r>
            <w:r w:rsidRPr="00AD6958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5F17DABC" w14:textId="77777777" w:rsidR="008F627C" w:rsidRPr="00AD6958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¿Qué colores son las plantas</w:t>
            </w:r>
            <w:r w:rsidRPr="00AD6958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312F427A" w14:textId="77777777" w:rsidR="008F627C" w:rsidRPr="00CD5973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¿Cuántas plantas conoce?</w:t>
            </w:r>
          </w:p>
          <w:p w14:paraId="7D161689" w14:textId="31D87462" w:rsidR="008F627C" w:rsidRPr="00AD6958" w:rsidRDefault="00004965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6B8C44" w14:textId="77777777" w:rsidR="008F627C" w:rsidRPr="00AD6958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>¿</w:t>
            </w:r>
            <w:proofErr w:type="gramStart"/>
            <w:r w:rsidRPr="00AD6958">
              <w:rPr>
                <w:rFonts w:ascii="Arial" w:hAnsi="Arial" w:cs="Arial"/>
                <w:sz w:val="24"/>
                <w:szCs w:val="24"/>
              </w:rPr>
              <w:t>las</w:t>
            </w:r>
            <w:proofErr w:type="gramEnd"/>
            <w:r w:rsidRPr="00AD6958">
              <w:rPr>
                <w:rFonts w:ascii="Arial" w:hAnsi="Arial" w:cs="Arial"/>
                <w:sz w:val="24"/>
                <w:szCs w:val="24"/>
              </w:rPr>
              <w:t xml:space="preserve"> plantas cuantas patas tienen?</w:t>
            </w:r>
          </w:p>
          <w:p w14:paraId="5FF0E857" w14:textId="77777777" w:rsidR="008F627C" w:rsidRPr="00AD6958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>¿Cuántos ojos tiene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AD69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los animales</w:t>
            </w:r>
          </w:p>
          <w:p w14:paraId="380E3111" w14:textId="35DF0B18" w:rsidR="008F627C" w:rsidRPr="00AD6958" w:rsidRDefault="00004965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7D1C64" w14:textId="71C31561" w:rsidR="008F627C" w:rsidRPr="00AD6958" w:rsidRDefault="00004965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B6D92E" w14:textId="77777777" w:rsidR="008F627C" w:rsidRPr="00AD6958" w:rsidRDefault="00004965" w:rsidP="006C46EB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B6A409" w14:textId="77777777" w:rsidR="008F627C" w:rsidRPr="00AD6958" w:rsidRDefault="00004965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BFBD71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8F627C" w:rsidRPr="00AD6958" w14:paraId="2F7599F5" w14:textId="77777777" w:rsidTr="006C46EB">
        <w:trPr>
          <w:trHeight w:val="491"/>
        </w:trPr>
        <w:tc>
          <w:tcPr>
            <w:tcW w:w="14488" w:type="dxa"/>
            <w:gridSpan w:val="18"/>
            <w:shd w:val="clear" w:color="auto" w:fill="FFC000"/>
            <w:vAlign w:val="center"/>
          </w:tcPr>
          <w:p w14:paraId="21D031F7" w14:textId="77777777" w:rsidR="008F627C" w:rsidRPr="00AD6958" w:rsidRDefault="00534D84" w:rsidP="006C46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Fase 2. </w:t>
            </w:r>
          </w:p>
          <w:p w14:paraId="4B1994FD" w14:textId="77777777" w:rsidR="008F627C" w:rsidRPr="00AD6958" w:rsidRDefault="00004965" w:rsidP="006C46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F627C" w:rsidRPr="00B860D9" w14:paraId="036D450D" w14:textId="77777777" w:rsidTr="0004713F">
        <w:trPr>
          <w:trHeight w:val="545"/>
        </w:trPr>
        <w:tc>
          <w:tcPr>
            <w:tcW w:w="2435" w:type="dxa"/>
            <w:gridSpan w:val="3"/>
            <w:vMerge w:val="restart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DA022FF" w14:textId="77777777" w:rsidR="008F627C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BE50D3">
              <w:rPr>
                <w:rFonts w:ascii="Century Gothic" w:hAnsi="Century Gothic"/>
                <w:b/>
                <w:bCs/>
                <w:sz w:val="20"/>
              </w:rPr>
              <w:t>Diseño de investigación Desarrollo de la indagación</w:t>
            </w:r>
          </w:p>
          <w:p w14:paraId="136B660F" w14:textId="77777777" w:rsidR="008F627C" w:rsidRDefault="00534D84" w:rsidP="006C46EB">
            <w:pPr>
              <w:jc w:val="center"/>
              <w:rPr>
                <w:rFonts w:ascii="Segoe UI Symbol" w:hAnsi="Segoe UI Symbol" w:cs="Segoe UI Symbol"/>
                <w:sz w:val="14"/>
                <w:szCs w:val="16"/>
              </w:rPr>
            </w:pPr>
            <w:r w:rsidRPr="00BE50D3">
              <w:rPr>
                <w:rFonts w:ascii="Century Gothic" w:hAnsi="Century Gothic"/>
                <w:sz w:val="14"/>
                <w:szCs w:val="16"/>
              </w:rPr>
              <w:t xml:space="preserve">Se acuerda para cada pregunta específica de la indagación: ¿Qué se va a hacer ante cada pregunta de indagación?, ¿quién o quiénes lo realizará(n)?, ¿cómo?, ¿cuándo?, ¿dónde?, ¿para qué?, ¿con qué?  </w:t>
            </w:r>
          </w:p>
          <w:p w14:paraId="1A3703A0" w14:textId="77777777" w:rsidR="008F627C" w:rsidRPr="00E57542" w:rsidRDefault="00534D84" w:rsidP="006C46EB">
            <w:pPr>
              <w:jc w:val="center"/>
              <w:rPr>
                <w:rFonts w:ascii="Century Gothic" w:hAnsi="Century Gothic"/>
                <w:sz w:val="20"/>
              </w:rPr>
            </w:pPr>
            <w:r w:rsidRPr="00BE50D3">
              <w:rPr>
                <w:rFonts w:ascii="Century Gothic" w:hAnsi="Century Gothic"/>
                <w:sz w:val="14"/>
                <w:szCs w:val="16"/>
              </w:rPr>
              <w:t>Se lleva a cabo la indagación en el  aula, de manera que se contesta cada  una de las preguntas específicas de  la indagación y se genera una explicación inicial a partir de los datos  o información recabada</w:t>
            </w:r>
            <w:r>
              <w:rPr>
                <w:rFonts w:ascii="Century Gothic" w:hAnsi="Century Gothic"/>
                <w:sz w:val="14"/>
                <w:szCs w:val="16"/>
              </w:rPr>
              <w:t>.</w:t>
            </w:r>
          </w:p>
        </w:tc>
        <w:tc>
          <w:tcPr>
            <w:tcW w:w="9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2D11D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835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D2405" w14:textId="77777777" w:rsidR="008F627C" w:rsidRPr="00AD6958" w:rsidRDefault="00534D84" w:rsidP="006C46E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>¿</w:t>
            </w:r>
            <w:proofErr w:type="gramStart"/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>quién</w:t>
            </w:r>
            <w:proofErr w:type="gramEnd"/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quiénes lo realizará(n)?</w:t>
            </w:r>
          </w:p>
          <w:p w14:paraId="280BAF88" w14:textId="77777777" w:rsidR="008F627C" w:rsidRPr="00AD6958" w:rsidRDefault="00534D84" w:rsidP="006C46E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>Los docentes, las y los alumnos al igual que los padres de familia</w:t>
            </w:r>
          </w:p>
        </w:tc>
        <w:tc>
          <w:tcPr>
            <w:tcW w:w="2713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359B478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8F627C" w:rsidRPr="00B860D9" w14:paraId="4E070723" w14:textId="77777777" w:rsidTr="0004713F">
        <w:trPr>
          <w:trHeight w:val="545"/>
        </w:trPr>
        <w:tc>
          <w:tcPr>
            <w:tcW w:w="2435" w:type="dxa"/>
            <w:gridSpan w:val="3"/>
            <w:vMerge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1FEB4F4" w14:textId="77777777" w:rsidR="008F627C" w:rsidRPr="00BE50D3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0B513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835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FA232" w14:textId="77777777" w:rsidR="008F627C" w:rsidRPr="00AD6958" w:rsidRDefault="00534D84" w:rsidP="006C46E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>¿</w:t>
            </w:r>
            <w:proofErr w:type="gramStart"/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>cómo</w:t>
            </w:r>
            <w:proofErr w:type="gramEnd"/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  <w:r w:rsidRPr="00AD6958">
              <w:rPr>
                <w:rFonts w:ascii="Arial" w:hAnsi="Arial" w:cs="Arial"/>
                <w:sz w:val="24"/>
                <w:szCs w:val="24"/>
              </w:rPr>
              <w:t xml:space="preserve"> A través de preguntas directas, seriación, clasificación, correspondencia uno a uno, patrones, rompecabezas, juegos de mesa, domino, barajas de animales e insectos, explicaciones sobre cuestionamientos de los niños relacionados al tema</w:t>
            </w:r>
          </w:p>
        </w:tc>
        <w:tc>
          <w:tcPr>
            <w:tcW w:w="2713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5E4197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8F627C" w:rsidRPr="00B860D9" w14:paraId="1C07DA9F" w14:textId="77777777" w:rsidTr="0004713F">
        <w:trPr>
          <w:trHeight w:val="545"/>
        </w:trPr>
        <w:tc>
          <w:tcPr>
            <w:tcW w:w="2435" w:type="dxa"/>
            <w:gridSpan w:val="3"/>
            <w:vMerge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EA995EA" w14:textId="77777777" w:rsidR="008F627C" w:rsidRPr="00BE50D3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927CB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835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A88543" w14:textId="77777777" w:rsidR="008F627C" w:rsidRPr="00AD6958" w:rsidRDefault="00534D84" w:rsidP="006C46E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>¿</w:t>
            </w:r>
            <w:proofErr w:type="gramStart"/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>cuándo</w:t>
            </w:r>
            <w:proofErr w:type="gramEnd"/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  <w:r w:rsidRPr="00AD69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En la segunda semana de enero (considerando los avances anteriores)</w:t>
            </w:r>
          </w:p>
        </w:tc>
        <w:tc>
          <w:tcPr>
            <w:tcW w:w="2713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50D5878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8F627C" w:rsidRPr="00B860D9" w14:paraId="05605374" w14:textId="77777777" w:rsidTr="0004713F">
        <w:trPr>
          <w:trHeight w:val="545"/>
        </w:trPr>
        <w:tc>
          <w:tcPr>
            <w:tcW w:w="2435" w:type="dxa"/>
            <w:gridSpan w:val="3"/>
            <w:vMerge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45AD64F" w14:textId="77777777" w:rsidR="008F627C" w:rsidRPr="00BE50D3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C78A7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835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D847F" w14:textId="77777777" w:rsidR="008F627C" w:rsidRPr="00AD6958" w:rsidRDefault="00534D84" w:rsidP="006C46E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>¿</w:t>
            </w:r>
            <w:proofErr w:type="gramStart"/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>dónde</w:t>
            </w:r>
            <w:proofErr w:type="gramEnd"/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  <w:r w:rsidRPr="00AD6958">
              <w:rPr>
                <w:rFonts w:ascii="Arial" w:hAnsi="Arial" w:cs="Arial"/>
                <w:sz w:val="24"/>
                <w:szCs w:val="24"/>
              </w:rPr>
              <w:t xml:space="preserve"> Aula, escuela y comunidad</w:t>
            </w:r>
          </w:p>
        </w:tc>
        <w:tc>
          <w:tcPr>
            <w:tcW w:w="2713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5A0D036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8F627C" w:rsidRPr="00B860D9" w14:paraId="440741C4" w14:textId="77777777" w:rsidTr="0004713F">
        <w:trPr>
          <w:trHeight w:val="545"/>
        </w:trPr>
        <w:tc>
          <w:tcPr>
            <w:tcW w:w="2435" w:type="dxa"/>
            <w:gridSpan w:val="3"/>
            <w:vMerge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B6E4695" w14:textId="77777777" w:rsidR="008F627C" w:rsidRPr="00BE50D3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699DF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835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9CE64" w14:textId="77777777" w:rsidR="008F627C" w:rsidRPr="00AD6958" w:rsidRDefault="00534D84" w:rsidP="006C46E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>¿</w:t>
            </w:r>
            <w:proofErr w:type="gramStart"/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>para</w:t>
            </w:r>
            <w:proofErr w:type="gramEnd"/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qué?</w:t>
            </w:r>
            <w:r w:rsidRPr="00AD6958">
              <w:rPr>
                <w:rFonts w:ascii="Arial" w:hAnsi="Arial" w:cs="Arial"/>
                <w:sz w:val="24"/>
                <w:szCs w:val="24"/>
              </w:rPr>
              <w:t xml:space="preserve"> Para que los niños conozcan, identifiquen y aprendan los números y los colores de una forma divertida</w:t>
            </w:r>
          </w:p>
        </w:tc>
        <w:tc>
          <w:tcPr>
            <w:tcW w:w="2713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38F85A7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8F627C" w:rsidRPr="00B860D9" w14:paraId="505D6E11" w14:textId="77777777" w:rsidTr="0004713F">
        <w:trPr>
          <w:trHeight w:val="1034"/>
        </w:trPr>
        <w:tc>
          <w:tcPr>
            <w:tcW w:w="2435" w:type="dxa"/>
            <w:gridSpan w:val="3"/>
            <w:vMerge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572DDD5" w14:textId="77777777" w:rsidR="008F627C" w:rsidRPr="00BE50D3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52839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835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4BF23" w14:textId="77777777" w:rsidR="008F627C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¿</w:t>
            </w:r>
            <w:proofErr w:type="gramStart"/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>con</w:t>
            </w:r>
            <w:proofErr w:type="gramEnd"/>
            <w:r w:rsidRPr="00AD69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qué?</w:t>
            </w:r>
            <w:r w:rsidRPr="00AD6958">
              <w:rPr>
                <w:rFonts w:ascii="Arial" w:hAnsi="Arial" w:cs="Arial"/>
                <w:sz w:val="24"/>
                <w:szCs w:val="24"/>
              </w:rPr>
              <w:t xml:space="preserve">  Con diferentes tipos de material, que se da en la región, material pedagógico,</w:t>
            </w:r>
          </w:p>
          <w:p w14:paraId="4EB596E8" w14:textId="77777777" w:rsidR="008F627C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ALGUNAS ACTIVIDADES ADICIONLES:</w:t>
            </w:r>
          </w:p>
          <w:p w14:paraId="276B1022" w14:textId="77777777" w:rsidR="008F627C" w:rsidRDefault="00534D84" w:rsidP="006C46E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Entrevista con los padres o la sociedad e iniciativas privadas.</w:t>
            </w:r>
          </w:p>
          <w:p w14:paraId="5156B7A0" w14:textId="77777777" w:rsidR="008F627C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realizará una entrevista en las calles y directa en la casa de acuerdo a las siguientes preguntas, para al finalizar comparar información.</w:t>
            </w:r>
          </w:p>
          <w:p w14:paraId="06CF55B6" w14:textId="77777777" w:rsidR="008F627C" w:rsidRDefault="00534D84" w:rsidP="008F627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Nombre del entrevistado y edad.</w:t>
            </w:r>
          </w:p>
          <w:p w14:paraId="5B17DFC3" w14:textId="77777777" w:rsidR="008F627C" w:rsidRDefault="00534D84" w:rsidP="008F627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¿Cuántos números conoces?</w:t>
            </w:r>
          </w:p>
          <w:p w14:paraId="3DF021F8" w14:textId="77777777" w:rsidR="008F627C" w:rsidRDefault="00534D84" w:rsidP="008F627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¿Cómo lo practicas en la vida cotidiana?</w:t>
            </w:r>
          </w:p>
          <w:p w14:paraId="4053F0AC" w14:textId="51012584" w:rsidR="008F627C" w:rsidRDefault="00004965" w:rsidP="00BC1F9D">
            <w:pPr>
              <w:ind w:left="144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44DE8F" w14:textId="3CB00212" w:rsidR="008F627C" w:rsidRPr="00312996" w:rsidRDefault="00004965" w:rsidP="00312996">
            <w:pPr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1AF941" w14:textId="77777777" w:rsidR="008F627C" w:rsidRDefault="00534D84" w:rsidP="008F627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¿Practicas cantidades o valor de las monedas o billetes?</w:t>
            </w:r>
          </w:p>
          <w:p w14:paraId="65D8FC44" w14:textId="4D27270C" w:rsidR="008F627C" w:rsidRPr="00312996" w:rsidRDefault="00004965" w:rsidP="00312996">
            <w:pPr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52ABBF" w14:textId="77777777" w:rsidR="008F627C" w:rsidRPr="00AD6958" w:rsidRDefault="00004965" w:rsidP="006C46E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13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939F92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</w:tr>
      <w:tr w:rsidR="008F627C" w:rsidRPr="00B860D9" w14:paraId="6101389A" w14:textId="77777777" w:rsidTr="006C46EB">
        <w:trPr>
          <w:trHeight w:val="680"/>
        </w:trPr>
        <w:tc>
          <w:tcPr>
            <w:tcW w:w="14488" w:type="dxa"/>
            <w:gridSpan w:val="18"/>
            <w:shd w:val="clear" w:color="auto" w:fill="FFC000"/>
            <w:vAlign w:val="center"/>
          </w:tcPr>
          <w:p w14:paraId="2B546DB3" w14:textId="77777777" w:rsidR="008F627C" w:rsidRPr="00B860D9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AB365A">
              <w:rPr>
                <w:rFonts w:ascii="Century Gothic" w:hAnsi="Century Gothic"/>
                <w:b/>
                <w:bCs/>
                <w:sz w:val="48"/>
                <w:szCs w:val="52"/>
              </w:rPr>
              <w:t>Fase 3</w:t>
            </w:r>
          </w:p>
        </w:tc>
      </w:tr>
      <w:tr w:rsidR="008F627C" w:rsidRPr="00AD6958" w14:paraId="6708693C" w14:textId="77777777" w:rsidTr="008F627C">
        <w:trPr>
          <w:trHeight w:val="491"/>
        </w:trPr>
        <w:tc>
          <w:tcPr>
            <w:tcW w:w="243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55E37" w14:textId="77777777" w:rsidR="008F627C" w:rsidRDefault="00004965" w:rsidP="006C46EB">
            <w:pPr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9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C1788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835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F950B" w14:textId="77777777" w:rsidR="008F627C" w:rsidRDefault="00004965" w:rsidP="003129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B05C2A1" w14:textId="77777777" w:rsidR="008F627C" w:rsidRPr="00AD6958" w:rsidRDefault="00004965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627C" w:rsidRPr="00AD6958" w14:paraId="5D8F30B2" w14:textId="77777777" w:rsidTr="0004713F">
        <w:trPr>
          <w:trHeight w:val="491"/>
        </w:trPr>
        <w:tc>
          <w:tcPr>
            <w:tcW w:w="2435" w:type="dxa"/>
            <w:gridSpan w:val="3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8BA1F54" w14:textId="77777777" w:rsidR="008F627C" w:rsidRDefault="00004965" w:rsidP="006C46EB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14:paraId="2750AF03" w14:textId="77777777" w:rsidR="008F627C" w:rsidRDefault="00534D84" w:rsidP="006C46EB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BE50D3">
              <w:rPr>
                <w:rFonts w:ascii="Century Gothic" w:hAnsi="Century Gothic"/>
                <w:b/>
                <w:bCs/>
                <w:sz w:val="20"/>
              </w:rPr>
              <w:t>Organizar y estructurar las respuestas a las preguntas específicas de indagación</w:t>
            </w:r>
          </w:p>
          <w:p w14:paraId="5D56C33B" w14:textId="77777777" w:rsidR="008F627C" w:rsidRPr="00BE50D3" w:rsidRDefault="00534D84" w:rsidP="006C46EB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BE50D3">
              <w:rPr>
                <w:rFonts w:ascii="Century Gothic" w:hAnsi="Century Gothic"/>
                <w:sz w:val="14"/>
                <w:szCs w:val="16"/>
              </w:rPr>
              <w:t xml:space="preserve">Se establecen conclusiones relacionadas con la problemática general. Específicamente:  </w:t>
            </w:r>
          </w:p>
          <w:p w14:paraId="648C90AA" w14:textId="77777777" w:rsidR="008F627C" w:rsidRPr="00BE50D3" w:rsidRDefault="00534D84" w:rsidP="006C46EB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  <w:r w:rsidRPr="00BE50D3">
              <w:rPr>
                <w:rFonts w:ascii="Century Gothic" w:hAnsi="Century Gothic"/>
                <w:sz w:val="14"/>
                <w:szCs w:val="16"/>
              </w:rPr>
              <w:t xml:space="preserve">Se analizan, organizan e interpretan datos. </w:t>
            </w:r>
          </w:p>
          <w:p w14:paraId="7F96A89D" w14:textId="77777777" w:rsidR="008F627C" w:rsidRPr="00E57542" w:rsidRDefault="00534D84" w:rsidP="006C46EB">
            <w:pPr>
              <w:jc w:val="center"/>
              <w:rPr>
                <w:rFonts w:ascii="Century Gothic" w:hAnsi="Century Gothic"/>
                <w:sz w:val="20"/>
              </w:rPr>
            </w:pPr>
            <w:r w:rsidRPr="00BE50D3">
              <w:rPr>
                <w:rFonts w:ascii="Century Gothic" w:hAnsi="Century Gothic"/>
                <w:sz w:val="14"/>
                <w:szCs w:val="16"/>
              </w:rPr>
              <w:t xml:space="preserve">Se sintetizan ideas. </w:t>
            </w:r>
            <w:r w:rsidRPr="00BE50D3">
              <w:rPr>
                <w:rFonts w:ascii="Century Gothic" w:hAnsi="Century Gothic"/>
                <w:sz w:val="14"/>
                <w:szCs w:val="16"/>
              </w:rPr>
              <w:br/>
              <w:t>Se clarifican conceptos y explicaciones.</w:t>
            </w:r>
          </w:p>
        </w:tc>
        <w:tc>
          <w:tcPr>
            <w:tcW w:w="9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F8D97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835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7ABC1" w14:textId="711A2751" w:rsidR="008F627C" w:rsidRDefault="00534D84" w:rsidP="006C46EB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404D30B" w14:textId="77777777" w:rsidR="008F627C" w:rsidRDefault="00534D84" w:rsidP="006C46EB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Moldear los números.</w:t>
            </w:r>
          </w:p>
          <w:p w14:paraId="28213539" w14:textId="77777777" w:rsidR="008F627C" w:rsidRPr="00AD6958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Consiste en que molde o rellene el número, niños que tengan un mayor nivel pueden buscar la imagen con la cantidad que corresponda según el número que le toco, de acuerdo a las edades personales y de familiares según la entrevista.</w:t>
            </w:r>
          </w:p>
          <w:p w14:paraId="1D039896" w14:textId="77777777" w:rsidR="008F627C" w:rsidRDefault="00534D84" w:rsidP="006C46EB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Puzles numéricos (rompecabezas)</w:t>
            </w:r>
          </w:p>
          <w:p w14:paraId="2E0173E8" w14:textId="77777777" w:rsidR="008F627C" w:rsidRPr="00AD6958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Los alumnos buscaran la cantidad de imágenes y juntar con el número que represente el mismo valor. Hace coincidir dos partes, una pieza con un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numero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 otra pieza con una imagen que representa la cantidad, gana el quien termine primero.</w:t>
            </w:r>
          </w:p>
          <w:p w14:paraId="08C854B7" w14:textId="34C80C93" w:rsidR="008F627C" w:rsidRDefault="00004965" w:rsidP="003129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866A442" w14:textId="58024D1D" w:rsidR="008F627C" w:rsidRPr="00AD6958" w:rsidRDefault="00004965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4B83F28" w14:textId="77777777" w:rsidR="008F627C" w:rsidRDefault="00534D84" w:rsidP="006C46EB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>Realizar maquetas con plastilina y plantas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B5BD0CE" w14:textId="77777777" w:rsidR="008F627C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realizan maquetas como croquis de la comunidad e identificando con números de familias o casas existentes.</w:t>
            </w:r>
          </w:p>
          <w:p w14:paraId="5C661832" w14:textId="77777777" w:rsidR="008F627C" w:rsidRDefault="00004965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BB1A31" w14:textId="77777777" w:rsidR="008F627C" w:rsidRDefault="00004965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E8B672" w14:textId="77777777" w:rsidR="008F627C" w:rsidRPr="00AD6958" w:rsidRDefault="00004965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AC1BCA" w14:textId="77777777" w:rsidR="008F627C" w:rsidRPr="00AD6958" w:rsidRDefault="00004965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B2EF33" w14:textId="77777777" w:rsidR="008F627C" w:rsidRPr="00AD6958" w:rsidRDefault="00004965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627C" w:rsidRPr="00AD6958" w14:paraId="7C0CAA07" w14:textId="77777777" w:rsidTr="006C46EB">
        <w:trPr>
          <w:trHeight w:val="491"/>
        </w:trPr>
        <w:tc>
          <w:tcPr>
            <w:tcW w:w="14488" w:type="dxa"/>
            <w:gridSpan w:val="18"/>
            <w:shd w:val="clear" w:color="auto" w:fill="FFC000"/>
            <w:vAlign w:val="center"/>
          </w:tcPr>
          <w:p w14:paraId="594C0D35" w14:textId="77777777" w:rsidR="008F627C" w:rsidRPr="00AD6958" w:rsidRDefault="00534D84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 xml:space="preserve">Fase 4. </w:t>
            </w:r>
          </w:p>
          <w:p w14:paraId="55A37D59" w14:textId="77777777" w:rsidR="008F627C" w:rsidRPr="00AD6958" w:rsidRDefault="00004965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627C" w:rsidRPr="00AD6958" w14:paraId="6EF565C1" w14:textId="77777777" w:rsidTr="00E25A52">
        <w:trPr>
          <w:trHeight w:val="491"/>
        </w:trPr>
        <w:tc>
          <w:tcPr>
            <w:tcW w:w="2435" w:type="dxa"/>
            <w:gridSpan w:val="3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CE3C190" w14:textId="77777777" w:rsidR="008F627C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BE50D3">
              <w:rPr>
                <w:rFonts w:ascii="Century Gothic" w:hAnsi="Century Gothic"/>
                <w:b/>
                <w:bCs/>
                <w:sz w:val="20"/>
              </w:rPr>
              <w:t xml:space="preserve">Presentación de los resultados de indagación </w:t>
            </w:r>
            <w:r>
              <w:rPr>
                <w:rFonts w:ascii="Century Gothic" w:hAnsi="Century Gothic"/>
                <w:b/>
                <w:bCs/>
                <w:sz w:val="20"/>
              </w:rPr>
              <w:t>a</w:t>
            </w:r>
            <w:r w:rsidRPr="00BE50D3">
              <w:rPr>
                <w:rFonts w:ascii="Century Gothic" w:hAnsi="Century Gothic"/>
                <w:b/>
                <w:bCs/>
                <w:sz w:val="20"/>
              </w:rPr>
              <w:t>plicación</w:t>
            </w:r>
          </w:p>
          <w:p w14:paraId="18855DE6" w14:textId="77777777" w:rsidR="008F627C" w:rsidRDefault="00534D84" w:rsidP="006C46EB">
            <w:pPr>
              <w:jc w:val="center"/>
              <w:rPr>
                <w:rFonts w:ascii="Segoe UI Symbol" w:hAnsi="Segoe UI Symbol" w:cs="Segoe UI Symbol"/>
                <w:sz w:val="14"/>
                <w:szCs w:val="16"/>
              </w:rPr>
            </w:pPr>
            <w:r w:rsidRPr="00BE50D3">
              <w:rPr>
                <w:rFonts w:ascii="Century Gothic" w:hAnsi="Century Gothic"/>
                <w:sz w:val="14"/>
                <w:szCs w:val="16"/>
              </w:rPr>
              <w:t xml:space="preserve">Se presentan los resultados de indagación.  </w:t>
            </w:r>
          </w:p>
          <w:p w14:paraId="4F6FF6F4" w14:textId="77777777" w:rsidR="008F627C" w:rsidRPr="00E57542" w:rsidRDefault="00534D84" w:rsidP="006C46EB">
            <w:pPr>
              <w:jc w:val="center"/>
              <w:rPr>
                <w:rFonts w:ascii="Century Gothic" w:hAnsi="Century Gothic"/>
                <w:sz w:val="20"/>
              </w:rPr>
            </w:pPr>
            <w:r w:rsidRPr="00BE50D3">
              <w:rPr>
                <w:rFonts w:ascii="Century Gothic" w:hAnsi="Century Gothic"/>
                <w:sz w:val="14"/>
                <w:szCs w:val="16"/>
              </w:rPr>
              <w:t>Se elaboran propuestas de acci</w:t>
            </w:r>
            <w:r w:rsidRPr="00BE50D3">
              <w:rPr>
                <w:rFonts w:ascii="Century Gothic" w:hAnsi="Century Gothic" w:cs="Century Gothic"/>
                <w:sz w:val="14"/>
                <w:szCs w:val="16"/>
              </w:rPr>
              <w:t>ó</w:t>
            </w:r>
            <w:r w:rsidRPr="00BE50D3">
              <w:rPr>
                <w:rFonts w:ascii="Century Gothic" w:hAnsi="Century Gothic"/>
                <w:sz w:val="14"/>
                <w:szCs w:val="16"/>
              </w:rPr>
              <w:t>n para resolver la problem</w:t>
            </w:r>
            <w:r w:rsidRPr="00BE50D3">
              <w:rPr>
                <w:rFonts w:ascii="Century Gothic" w:hAnsi="Century Gothic" w:cs="Century Gothic"/>
                <w:sz w:val="14"/>
                <w:szCs w:val="16"/>
              </w:rPr>
              <w:t>á</w:t>
            </w:r>
            <w:r w:rsidRPr="00BE50D3">
              <w:rPr>
                <w:rFonts w:ascii="Century Gothic" w:hAnsi="Century Gothic"/>
                <w:sz w:val="14"/>
                <w:szCs w:val="16"/>
              </w:rPr>
              <w:t>tica general identificada, en la medida de lo posible.</w:t>
            </w:r>
          </w:p>
        </w:tc>
        <w:tc>
          <w:tcPr>
            <w:tcW w:w="9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1C38A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8351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730E4" w14:textId="77777777" w:rsidR="008F627C" w:rsidRDefault="00534D84" w:rsidP="006C46EB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7434">
              <w:rPr>
                <w:rFonts w:ascii="Arial" w:hAnsi="Arial" w:cs="Arial"/>
                <w:sz w:val="24"/>
                <w:szCs w:val="24"/>
              </w:rPr>
              <w:t>Diseñar en una cartulina los resultados a través de correspondencia.</w:t>
            </w:r>
          </w:p>
          <w:p w14:paraId="5D3B77AA" w14:textId="77777777" w:rsidR="008F627C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Relacionar con líneas los números con los objetos según la cantidad que corresponda.</w:t>
            </w:r>
          </w:p>
          <w:p w14:paraId="4D6A909F" w14:textId="77777777" w:rsidR="008F627C" w:rsidRDefault="00534D84" w:rsidP="006C46EB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 gran carrera</w:t>
            </w:r>
          </w:p>
          <w:p w14:paraId="0C3AF1C4" w14:textId="77777777" w:rsidR="008F627C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reparte tarjetas y cada participante lanzará el dado y según el número que caiga avanzará las casillas, gana el participante que llegue primero a la meta.</w:t>
            </w:r>
          </w:p>
          <w:p w14:paraId="4C59A30D" w14:textId="77777777" w:rsidR="008F627C" w:rsidRDefault="00534D84" w:rsidP="006C46EB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 ruleta.</w:t>
            </w:r>
          </w:p>
          <w:p w14:paraId="25D10211" w14:textId="77777777" w:rsidR="008F627C" w:rsidRPr="00457434" w:rsidRDefault="00534D84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 participante girara la ruleta y al pararse el número que caiga gritara en voz alta pronunciando el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numero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y si no se la sabe pierde y gana un punto el que diga correctamente el número.</w:t>
            </w:r>
          </w:p>
          <w:p w14:paraId="5E48FF92" w14:textId="77777777" w:rsidR="008F627C" w:rsidRPr="00457434" w:rsidRDefault="00534D84" w:rsidP="006C46EB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7434">
              <w:rPr>
                <w:rFonts w:ascii="Arial" w:hAnsi="Arial" w:cs="Arial"/>
                <w:sz w:val="24"/>
                <w:szCs w:val="24"/>
              </w:rPr>
              <w:t>Diseñar una sopa de letras y pedirles que coloreen los números.</w:t>
            </w:r>
          </w:p>
          <w:p w14:paraId="31816320" w14:textId="3F7D8720" w:rsidR="008F627C" w:rsidRDefault="00004965" w:rsidP="003129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C4895B" w14:textId="77777777" w:rsidR="008F627C" w:rsidRPr="000D4154" w:rsidRDefault="00534D84" w:rsidP="006C46EB">
            <w:pPr>
              <w:ind w:left="7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 inicie la conversación con relación a como son la tienda, que usa, quien vende, como lo hacen, donde están, cuales conocen, con quien han ido, para que van. Luego se repartirá monedas o billetes didácticos, a los niños(as) y se elige un vendedor o será el participante del profesor, y que los alumnos participen como compradores. </w:t>
            </w:r>
          </w:p>
          <w:p w14:paraId="4DD653E1" w14:textId="77777777" w:rsidR="008F627C" w:rsidRPr="00457434" w:rsidRDefault="00004965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5CC731" w14:textId="77777777" w:rsidR="008F627C" w:rsidRPr="00AD6958" w:rsidRDefault="00004965" w:rsidP="006C4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525E38" w14:textId="77777777" w:rsidR="008F627C" w:rsidRPr="00AD6958" w:rsidRDefault="00004965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627C" w:rsidRPr="00AD6958" w14:paraId="433F5CA6" w14:textId="77777777" w:rsidTr="006C46EB">
        <w:trPr>
          <w:trHeight w:val="491"/>
        </w:trPr>
        <w:tc>
          <w:tcPr>
            <w:tcW w:w="14488" w:type="dxa"/>
            <w:gridSpan w:val="18"/>
            <w:shd w:val="clear" w:color="auto" w:fill="FFC000"/>
            <w:vAlign w:val="center"/>
          </w:tcPr>
          <w:p w14:paraId="574D8E07" w14:textId="77777777" w:rsidR="008F627C" w:rsidRPr="00AD6958" w:rsidRDefault="00534D84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6958">
              <w:rPr>
                <w:rFonts w:ascii="Arial" w:hAnsi="Arial" w:cs="Arial"/>
                <w:sz w:val="24"/>
                <w:szCs w:val="24"/>
              </w:rPr>
              <w:t xml:space="preserve">Fase 5. </w:t>
            </w:r>
          </w:p>
          <w:p w14:paraId="554E988E" w14:textId="77777777" w:rsidR="008F627C" w:rsidRPr="00AD6958" w:rsidRDefault="00004965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627C" w:rsidRPr="00AD6958" w14:paraId="33C8B189" w14:textId="77777777" w:rsidTr="00E25A52">
        <w:trPr>
          <w:trHeight w:val="638"/>
        </w:trPr>
        <w:tc>
          <w:tcPr>
            <w:tcW w:w="2435" w:type="dxa"/>
            <w:gridSpan w:val="3"/>
            <w:vMerge w:val="restart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0D216B5" w14:textId="77777777" w:rsidR="008F627C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proofErr w:type="spellStart"/>
            <w:r w:rsidRPr="00BE50D3">
              <w:rPr>
                <w:rFonts w:ascii="Century Gothic" w:hAnsi="Century Gothic"/>
                <w:b/>
                <w:bCs/>
                <w:sz w:val="20"/>
              </w:rPr>
              <w:t>Metacognición</w:t>
            </w:r>
            <w:proofErr w:type="spellEnd"/>
          </w:p>
          <w:p w14:paraId="46BE05C1" w14:textId="77777777" w:rsidR="008F627C" w:rsidRPr="00B860D9" w:rsidRDefault="00534D84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BE50D3">
              <w:rPr>
                <w:rFonts w:ascii="Century Gothic" w:hAnsi="Century Gothic"/>
                <w:sz w:val="14"/>
                <w:szCs w:val="16"/>
              </w:rPr>
              <w:t>Se reflexiona sobre todo lo realizado: los planes de trabajo, las actuaciones personales o grupales, los procedimientos e instrumentos, los logros, las dificultades y los fracasos.</w:t>
            </w:r>
          </w:p>
        </w:tc>
        <w:tc>
          <w:tcPr>
            <w:tcW w:w="9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F9B74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5533" w:type="dxa"/>
            <w:gridSpan w:val="8"/>
            <w:tcBorders>
              <w:left w:val="single" w:sz="4" w:space="0" w:color="auto"/>
            </w:tcBorders>
            <w:shd w:val="clear" w:color="auto" w:fill="ED7D31" w:themeFill="accent2"/>
            <w:vAlign w:val="center"/>
          </w:tcPr>
          <w:p w14:paraId="3D2B588E" w14:textId="77777777" w:rsidR="008F627C" w:rsidRPr="00AD6958" w:rsidRDefault="00534D84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Debilidades </w:t>
            </w:r>
          </w:p>
        </w:tc>
        <w:tc>
          <w:tcPr>
            <w:tcW w:w="5531" w:type="dxa"/>
            <w:gridSpan w:val="5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42F107E5" w14:textId="77777777" w:rsidR="008F627C" w:rsidRPr="00AD6958" w:rsidRDefault="00534D84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Fortalezas </w:t>
            </w:r>
          </w:p>
        </w:tc>
      </w:tr>
      <w:tr w:rsidR="008F627C" w:rsidRPr="00AD6958" w14:paraId="7D52AC05" w14:textId="77777777" w:rsidTr="00E25A52">
        <w:trPr>
          <w:trHeight w:val="637"/>
        </w:trPr>
        <w:tc>
          <w:tcPr>
            <w:tcW w:w="2435" w:type="dxa"/>
            <w:gridSpan w:val="3"/>
            <w:vMerge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54FAA57" w14:textId="77777777" w:rsidR="008F627C" w:rsidRPr="00BE50D3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68FB7" w14:textId="77777777" w:rsidR="008F627C" w:rsidRPr="00B860D9" w:rsidRDefault="00004965" w:rsidP="006C46E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5533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1065F6F" w14:textId="6743AC37" w:rsidR="008F627C" w:rsidRDefault="00534D84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Inseguridad</w:t>
            </w:r>
          </w:p>
          <w:p w14:paraId="12B4A73F" w14:textId="1704A389" w:rsidR="0016795F" w:rsidRDefault="00534D84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Desconfianza</w:t>
            </w:r>
          </w:p>
          <w:p w14:paraId="66CCF1D5" w14:textId="564D3F22" w:rsidR="0016795F" w:rsidRDefault="00004965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043D97" w14:textId="4B2FF50F" w:rsidR="0016795F" w:rsidRPr="00AD6958" w:rsidRDefault="00004965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1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4E89896" w14:textId="50106C9F" w:rsidR="008F627C" w:rsidRDefault="00534D84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Creatividad</w:t>
            </w:r>
          </w:p>
          <w:p w14:paraId="713C3B81" w14:textId="49C909E6" w:rsidR="0016795F" w:rsidRDefault="00534D84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Empatía</w:t>
            </w:r>
          </w:p>
          <w:p w14:paraId="1FBBA917" w14:textId="1047B152" w:rsidR="0016795F" w:rsidRPr="00AD6958" w:rsidRDefault="00004965" w:rsidP="006C4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F0FB17" w14:textId="190F4DEB" w:rsidR="008F627C" w:rsidRPr="007E7C8E" w:rsidRDefault="00534D84" w:rsidP="007E7C8E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24206D5B" wp14:editId="27C3058A">
            <wp:extent cx="8058150" cy="5229225"/>
            <wp:effectExtent l="0" t="0" r="0" b="0"/>
            <wp:docPr id="4" name="Imagen 4" descr="C:\Users\hp\Documents\Bluetooth\IMG-202601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cuments\Bluetooth\IMG-20260129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6"/>
          <w:szCs w:val="36"/>
        </w:rPr>
        <w:drawing>
          <wp:inline distT="0" distB="0" distL="0" distR="0" wp14:anchorId="7FE62F99" wp14:editId="7B2CE365">
            <wp:extent cx="7553325" cy="5876925"/>
            <wp:effectExtent l="0" t="0" r="0" b="0"/>
            <wp:docPr id="2" name="Imagen 2" descr="C:\Users\hp\Documents\Bluetooth\IMG-202601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Bluetooth\IMG-20260129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627C" w:rsidRPr="007E7C8E" w:rsidSect="004A0C0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401B0"/>
    <w:multiLevelType w:val="multilevel"/>
    <w:tmpl w:val="F22C0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84"/>
    <w:rsid w:val="00004965"/>
    <w:rsid w:val="00007459"/>
    <w:rsid w:val="00151E03"/>
    <w:rsid w:val="00185E39"/>
    <w:rsid w:val="002A5719"/>
    <w:rsid w:val="003F1F36"/>
    <w:rsid w:val="00447FEB"/>
    <w:rsid w:val="004775CE"/>
    <w:rsid w:val="00534D84"/>
    <w:rsid w:val="006F31A4"/>
    <w:rsid w:val="009B56E9"/>
    <w:rsid w:val="00BB4015"/>
    <w:rsid w:val="00E5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7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7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12</Pages>
  <Words>1272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Usuario de Windows</cp:lastModifiedBy>
  <cp:revision>11</cp:revision>
  <dcterms:created xsi:type="dcterms:W3CDTF">2026-03-21T16:11:00Z</dcterms:created>
  <dcterms:modified xsi:type="dcterms:W3CDTF">2026-04-04T16:54:00Z</dcterms:modified>
</cp:coreProperties>
</file>