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pPr w:leftFromText="141" w:rightFromText="141" w:vertAnchor="page" w:horzAnchor="margin" w:tblpY="1306"/>
        <w:tblW w:w="9256" w:type="dxa"/>
        <w:tblLook w:val="04A0"/>
      </w:tblPr>
      <w:tblGrid>
        <w:gridCol w:w="4628"/>
        <w:gridCol w:w="4628"/>
      </w:tblGrid>
      <w:tr w:rsidR="00494818" w:rsidTr="007223C6">
        <w:trPr>
          <w:trHeight w:val="1554"/>
        </w:trPr>
        <w:tc>
          <w:tcPr>
            <w:tcW w:w="9256" w:type="dxa"/>
            <w:gridSpan w:val="2"/>
            <w:vAlign w:val="center"/>
          </w:tcPr>
          <w:p w:rsidR="00494818" w:rsidRPr="00105404" w:rsidRDefault="00494818" w:rsidP="00494818">
            <w:pPr>
              <w:jc w:val="center"/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>EXPERIENCIA EN TORNO AL TEMA DE EVALUACIÓN</w:t>
            </w:r>
          </w:p>
          <w:p w:rsidR="00494818" w:rsidRDefault="00494818" w:rsidP="00494818">
            <w:pPr>
              <w:jc w:val="center"/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 xml:space="preserve">OCTAVA SESIÓN DE CTE 2022 </w:t>
            </w:r>
            <w:r w:rsidR="002D19B3">
              <w:rPr>
                <w:b/>
                <w:bCs/>
                <w:sz w:val="28"/>
                <w:szCs w:val="28"/>
              </w:rPr>
              <w:t>–</w:t>
            </w:r>
            <w:r w:rsidRPr="00105404">
              <w:rPr>
                <w:b/>
                <w:bCs/>
                <w:sz w:val="28"/>
                <w:szCs w:val="28"/>
              </w:rPr>
              <w:t xml:space="preserve"> 2023</w:t>
            </w:r>
          </w:p>
          <w:p w:rsidR="002D19B3" w:rsidRPr="002D19B3" w:rsidRDefault="002D19B3" w:rsidP="002D19B3">
            <w:pPr>
              <w:rPr>
                <w:sz w:val="24"/>
                <w:szCs w:val="24"/>
              </w:rPr>
            </w:pPr>
            <w:r w:rsidRPr="002D19B3">
              <w:rPr>
                <w:sz w:val="24"/>
                <w:szCs w:val="24"/>
              </w:rPr>
              <w:t>Por instrucciones del Dr. Rolando Cruz García, Subsecretario de Servicios Educativos, referente a la tarjeta No. 348/23, se solicita su valioso apoyo para el registro al menos de dos experiencias por escuela en el link: http://cte.educadgo.gob.mx</w:t>
            </w:r>
          </w:p>
          <w:p w:rsidR="002D19B3" w:rsidRPr="00105404" w:rsidRDefault="002D19B3" w:rsidP="002D19B3">
            <w:pPr>
              <w:rPr>
                <w:b/>
                <w:bCs/>
                <w:sz w:val="28"/>
                <w:szCs w:val="28"/>
              </w:rPr>
            </w:pPr>
            <w:r w:rsidRPr="002D19B3">
              <w:rPr>
                <w:sz w:val="24"/>
                <w:szCs w:val="24"/>
              </w:rPr>
              <w:t>Cabe mencionar, que dichas experiencias deberán ser congruentes y correspondientes al tema de evaluación</w:t>
            </w:r>
          </w:p>
        </w:tc>
      </w:tr>
      <w:tr w:rsidR="00105404" w:rsidTr="00494818">
        <w:trPr>
          <w:trHeight w:val="730"/>
        </w:trPr>
        <w:tc>
          <w:tcPr>
            <w:tcW w:w="4628" w:type="dxa"/>
            <w:vAlign w:val="center"/>
          </w:tcPr>
          <w:p w:rsidR="00105404" w:rsidRPr="00105404" w:rsidRDefault="0010540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>ASIGNATURA</w:t>
            </w:r>
          </w:p>
        </w:tc>
        <w:tc>
          <w:tcPr>
            <w:tcW w:w="4628" w:type="dxa"/>
            <w:vAlign w:val="center"/>
          </w:tcPr>
          <w:p w:rsidR="00105404" w:rsidRPr="00105404" w:rsidRDefault="00F1200F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Español.</w:t>
            </w:r>
          </w:p>
        </w:tc>
      </w:tr>
      <w:tr w:rsidR="00105404" w:rsidTr="00494818">
        <w:trPr>
          <w:trHeight w:val="816"/>
        </w:trPr>
        <w:tc>
          <w:tcPr>
            <w:tcW w:w="4628" w:type="dxa"/>
            <w:vAlign w:val="center"/>
          </w:tcPr>
          <w:p w:rsidR="00105404" w:rsidRPr="00105404" w:rsidRDefault="00494818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ESTRATEGIA </w:t>
            </w:r>
          </w:p>
        </w:tc>
        <w:tc>
          <w:tcPr>
            <w:tcW w:w="4628" w:type="dxa"/>
            <w:vAlign w:val="center"/>
          </w:tcPr>
          <w:p w:rsidR="00105404" w:rsidRPr="00105404" w:rsidRDefault="00F1200F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Conocemos más sobre los animales.</w:t>
            </w:r>
          </w:p>
        </w:tc>
      </w:tr>
      <w:tr w:rsidR="00105404" w:rsidTr="00494818">
        <w:trPr>
          <w:trHeight w:val="816"/>
        </w:trPr>
        <w:tc>
          <w:tcPr>
            <w:tcW w:w="4628" w:type="dxa"/>
            <w:vAlign w:val="center"/>
          </w:tcPr>
          <w:p w:rsidR="00105404" w:rsidRPr="00105404" w:rsidRDefault="0010540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Contexto, problemática que afronta:</w:t>
            </w:r>
          </w:p>
        </w:tc>
        <w:tc>
          <w:tcPr>
            <w:tcW w:w="4628" w:type="dxa"/>
            <w:vAlign w:val="center"/>
          </w:tcPr>
          <w:p w:rsidR="00105404" w:rsidRPr="00105404" w:rsidRDefault="00F1200F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Ideas para escribir y leer teniendo un mejor rendimiento académico.</w:t>
            </w:r>
          </w:p>
        </w:tc>
      </w:tr>
      <w:tr w:rsidR="00105404" w:rsidTr="00494818">
        <w:trPr>
          <w:trHeight w:val="424"/>
        </w:trPr>
        <w:tc>
          <w:tcPr>
            <w:tcW w:w="4628" w:type="dxa"/>
            <w:vMerge w:val="restart"/>
            <w:vAlign w:val="center"/>
          </w:tcPr>
          <w:p w:rsidR="00105404" w:rsidRPr="00105404" w:rsidRDefault="0010540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Objetivos de la práctica y/o experiencia:</w:t>
            </w:r>
          </w:p>
        </w:tc>
        <w:tc>
          <w:tcPr>
            <w:tcW w:w="4628" w:type="dxa"/>
            <w:vAlign w:val="center"/>
          </w:tcPr>
          <w:p w:rsidR="00105404" w:rsidRPr="00F1200F" w:rsidRDefault="00F1200F" w:rsidP="00494818">
            <w:pPr>
              <w:pStyle w:val="Prrafodelista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F1200F">
              <w:rPr>
                <w:b/>
                <w:sz w:val="28"/>
              </w:rPr>
              <w:t>Investigación acerca de los animales, salvajes, domésticos, hábitat, etc.</w:t>
            </w:r>
          </w:p>
        </w:tc>
      </w:tr>
      <w:tr w:rsidR="00105404" w:rsidTr="00494818">
        <w:trPr>
          <w:trHeight w:val="411"/>
        </w:trPr>
        <w:tc>
          <w:tcPr>
            <w:tcW w:w="4628" w:type="dxa"/>
            <w:vMerge/>
            <w:vAlign w:val="center"/>
          </w:tcPr>
          <w:p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:rsidR="00105404" w:rsidRPr="00F1200F" w:rsidRDefault="00F1200F" w:rsidP="00F1200F">
            <w:pPr>
              <w:pStyle w:val="Prrafodelista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Exposiciones acerca de los animales con los que se tiene un conocimiento.</w:t>
            </w:r>
          </w:p>
        </w:tc>
      </w:tr>
      <w:tr w:rsidR="00105404" w:rsidTr="00494818">
        <w:trPr>
          <w:trHeight w:val="411"/>
        </w:trPr>
        <w:tc>
          <w:tcPr>
            <w:tcW w:w="4628" w:type="dxa"/>
            <w:vMerge/>
            <w:vAlign w:val="center"/>
          </w:tcPr>
          <w:p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:rsidR="00105404" w:rsidRPr="00F1200F" w:rsidRDefault="00F1200F" w:rsidP="00F1200F">
            <w:pPr>
              <w:pStyle w:val="Prrafodelista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Elaborar propuestas para mejorar el cuidado y el espacio en donde viven los diferentes tipos de animales.</w:t>
            </w:r>
          </w:p>
        </w:tc>
      </w:tr>
      <w:tr w:rsidR="00105404" w:rsidTr="00494818">
        <w:trPr>
          <w:trHeight w:val="1676"/>
        </w:trPr>
        <w:tc>
          <w:tcPr>
            <w:tcW w:w="9256" w:type="dxa"/>
            <w:gridSpan w:val="2"/>
            <w:vAlign w:val="center"/>
          </w:tcPr>
          <w:p w:rsidR="00105404" w:rsidRPr="00105404" w:rsidRDefault="00105404" w:rsidP="00494818">
            <w:pPr>
              <w:shd w:val="clear" w:color="auto" w:fill="FFFFFF"/>
              <w:spacing w:before="150" w:after="150"/>
              <w:jc w:val="center"/>
              <w:outlineLvl w:val="4"/>
              <w:rPr>
                <w:rFonts w:ascii="Open Sans" w:eastAsia="Times New Roman" w:hAnsi="Open Sans" w:cs="Open Sans"/>
                <w:b/>
                <w:bCs/>
                <w:color w:val="333333"/>
                <w:sz w:val="28"/>
                <w:szCs w:val="28"/>
                <w:lang w:eastAsia="es-ES"/>
              </w:rPr>
            </w:pPr>
            <w:r w:rsidRPr="00105404">
              <w:rPr>
                <w:rFonts w:ascii="Open Sans" w:eastAsia="Times New Roman" w:hAnsi="Open Sans" w:cs="Open Sans"/>
                <w:b/>
                <w:bCs/>
                <w:color w:val="333333"/>
                <w:sz w:val="28"/>
                <w:szCs w:val="28"/>
                <w:lang w:eastAsia="es-ES"/>
              </w:rPr>
              <w:t>DESARROLLO, PROTAGONISTAS Y LOGRO DE LA PRÁCTICA Y/O EXPERIENCIA</w:t>
            </w:r>
          </w:p>
        </w:tc>
      </w:tr>
      <w:tr w:rsidR="00105404" w:rsidTr="00494818">
        <w:trPr>
          <w:trHeight w:val="816"/>
        </w:trPr>
        <w:tc>
          <w:tcPr>
            <w:tcW w:w="4628" w:type="dxa"/>
            <w:vAlign w:val="center"/>
          </w:tcPr>
          <w:p w:rsidR="00105404" w:rsidRPr="00105404" w:rsidRDefault="0010540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¿En qué consiste?</w:t>
            </w:r>
          </w:p>
        </w:tc>
        <w:tc>
          <w:tcPr>
            <w:tcW w:w="4628" w:type="dxa"/>
            <w:vAlign w:val="center"/>
          </w:tcPr>
          <w:p w:rsidR="00105404" w:rsidRPr="00105404" w:rsidRDefault="00F1200F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Investigar, concientizar y razonar a los habitantes sobre la importancia de los espacios y el cuidado de los animales. </w:t>
            </w:r>
          </w:p>
        </w:tc>
      </w:tr>
      <w:tr w:rsidR="00105404" w:rsidTr="00494818">
        <w:trPr>
          <w:trHeight w:val="816"/>
        </w:trPr>
        <w:tc>
          <w:tcPr>
            <w:tcW w:w="4628" w:type="dxa"/>
            <w:vAlign w:val="center"/>
          </w:tcPr>
          <w:p w:rsidR="00105404" w:rsidRPr="00105404" w:rsidRDefault="0010540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¿Quiénes son los protagonistas?</w:t>
            </w:r>
          </w:p>
        </w:tc>
        <w:tc>
          <w:tcPr>
            <w:tcW w:w="4628" w:type="dxa"/>
            <w:vAlign w:val="center"/>
          </w:tcPr>
          <w:p w:rsidR="00105404" w:rsidRPr="00105404" w:rsidRDefault="00F1200F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Alumnos, maestros y padres de familia.</w:t>
            </w:r>
          </w:p>
        </w:tc>
      </w:tr>
      <w:tr w:rsidR="00105404" w:rsidTr="00494818">
        <w:trPr>
          <w:trHeight w:val="772"/>
        </w:trPr>
        <w:tc>
          <w:tcPr>
            <w:tcW w:w="4628" w:type="dxa"/>
            <w:vAlign w:val="center"/>
          </w:tcPr>
          <w:p w:rsidR="00105404" w:rsidRPr="00105404" w:rsidRDefault="0010540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¿Cómo se desarrolla?</w:t>
            </w:r>
          </w:p>
        </w:tc>
        <w:tc>
          <w:tcPr>
            <w:tcW w:w="4628" w:type="dxa"/>
            <w:vAlign w:val="center"/>
          </w:tcPr>
          <w:p w:rsidR="00F1200F" w:rsidRPr="00584103" w:rsidRDefault="00F1200F" w:rsidP="00F1200F">
            <w:pPr>
              <w:rPr>
                <w:rFonts w:cstheme="minorHAnsi"/>
                <w:b/>
                <w:sz w:val="28"/>
                <w:szCs w:val="20"/>
                <w:lang w:val="es-MX"/>
              </w:rPr>
            </w:pPr>
            <w:r w:rsidRPr="00584103">
              <w:rPr>
                <w:rFonts w:cstheme="minorHAnsi"/>
                <w:b/>
                <w:sz w:val="28"/>
                <w:szCs w:val="20"/>
                <w:lang w:val="es-MX"/>
              </w:rPr>
              <w:t>Adivinanzas de animales.</w:t>
            </w:r>
          </w:p>
          <w:p w:rsidR="00F1200F" w:rsidRPr="00584103" w:rsidRDefault="00F1200F" w:rsidP="00F1200F">
            <w:pPr>
              <w:rPr>
                <w:rFonts w:cstheme="minorHAnsi"/>
                <w:b/>
                <w:sz w:val="28"/>
                <w:szCs w:val="20"/>
                <w:lang w:val="es-MX"/>
              </w:rPr>
            </w:pPr>
            <w:r w:rsidRPr="00584103">
              <w:rPr>
                <w:rFonts w:cstheme="minorHAnsi"/>
                <w:b/>
                <w:sz w:val="28"/>
                <w:szCs w:val="20"/>
                <w:lang w:val="es-MX"/>
              </w:rPr>
              <w:t xml:space="preserve">Etapa 1. Investigamos para saber más. </w:t>
            </w:r>
          </w:p>
          <w:p w:rsidR="00F1200F" w:rsidRPr="00584103" w:rsidRDefault="00F1200F" w:rsidP="00F1200F">
            <w:pPr>
              <w:rPr>
                <w:rFonts w:cstheme="minorHAnsi"/>
                <w:b/>
                <w:sz w:val="28"/>
                <w:szCs w:val="20"/>
                <w:lang w:val="es-MX"/>
              </w:rPr>
            </w:pPr>
            <w:r w:rsidRPr="00584103">
              <w:rPr>
                <w:rFonts w:cstheme="minorHAnsi"/>
                <w:b/>
                <w:sz w:val="28"/>
                <w:szCs w:val="20"/>
                <w:lang w:val="es-MX"/>
              </w:rPr>
              <w:t>1.- Lo que sabemos del tema.</w:t>
            </w:r>
          </w:p>
          <w:p w:rsidR="00F1200F" w:rsidRPr="00584103" w:rsidRDefault="00F1200F" w:rsidP="00F1200F">
            <w:pPr>
              <w:rPr>
                <w:rFonts w:cstheme="minorHAnsi"/>
                <w:b/>
                <w:sz w:val="28"/>
                <w:szCs w:val="20"/>
                <w:lang w:val="es-MX"/>
              </w:rPr>
            </w:pPr>
            <w:r w:rsidRPr="00584103">
              <w:rPr>
                <w:rFonts w:cstheme="minorHAnsi"/>
                <w:b/>
                <w:sz w:val="28"/>
                <w:szCs w:val="20"/>
                <w:lang w:val="es-MX"/>
              </w:rPr>
              <w:t>2.- Investigamos en nuestra comunidad.</w:t>
            </w:r>
          </w:p>
          <w:p w:rsidR="00F1200F" w:rsidRPr="00584103" w:rsidRDefault="00F1200F" w:rsidP="00F1200F">
            <w:pPr>
              <w:rPr>
                <w:rFonts w:cstheme="minorHAnsi"/>
                <w:b/>
                <w:sz w:val="28"/>
                <w:szCs w:val="20"/>
                <w:lang w:val="es-MX"/>
              </w:rPr>
            </w:pPr>
            <w:r w:rsidRPr="00584103">
              <w:rPr>
                <w:rFonts w:cstheme="minorHAnsi"/>
                <w:b/>
                <w:sz w:val="28"/>
                <w:szCs w:val="20"/>
                <w:lang w:val="es-MX"/>
              </w:rPr>
              <w:lastRenderedPageBreak/>
              <w:t>3.- Compartimos lo que investigamos.</w:t>
            </w:r>
          </w:p>
          <w:p w:rsidR="00F1200F" w:rsidRPr="00584103" w:rsidRDefault="00F1200F" w:rsidP="00F1200F">
            <w:pPr>
              <w:rPr>
                <w:rFonts w:cstheme="minorHAnsi"/>
                <w:b/>
                <w:sz w:val="28"/>
                <w:szCs w:val="20"/>
                <w:lang w:val="es-MX"/>
              </w:rPr>
            </w:pPr>
            <w:r w:rsidRPr="00584103">
              <w:rPr>
                <w:rFonts w:cstheme="minorHAnsi"/>
                <w:b/>
                <w:sz w:val="28"/>
                <w:szCs w:val="20"/>
                <w:lang w:val="es-MX"/>
              </w:rPr>
              <w:t>Actividad recurrente:</w:t>
            </w:r>
          </w:p>
          <w:p w:rsidR="00105404" w:rsidRPr="00584103" w:rsidRDefault="00F1200F" w:rsidP="00F1200F">
            <w:pPr>
              <w:jc w:val="right"/>
              <w:rPr>
                <w:rFonts w:cstheme="minorHAnsi"/>
                <w:b/>
                <w:sz w:val="28"/>
                <w:szCs w:val="20"/>
                <w:lang w:val="es-MX"/>
              </w:rPr>
            </w:pPr>
            <w:r w:rsidRPr="00584103">
              <w:rPr>
                <w:rFonts w:cstheme="minorHAnsi"/>
                <w:b/>
                <w:sz w:val="28"/>
                <w:szCs w:val="20"/>
                <w:lang w:val="es-MX"/>
              </w:rPr>
              <w:t>Tiempo de leer. Animales que hablan y enseñan.</w:t>
            </w:r>
          </w:p>
          <w:p w:rsidR="00F1200F" w:rsidRPr="00584103" w:rsidRDefault="00584103" w:rsidP="00F1200F">
            <w:pPr>
              <w:rPr>
                <w:rFonts w:cstheme="minorHAnsi"/>
                <w:b/>
                <w:sz w:val="28"/>
                <w:szCs w:val="20"/>
                <w:lang w:val="es-MX"/>
              </w:rPr>
            </w:pPr>
            <w:proofErr w:type="spellStart"/>
            <w:proofErr w:type="gramStart"/>
            <w:r>
              <w:rPr>
                <w:rFonts w:cstheme="minorHAnsi"/>
                <w:b/>
                <w:sz w:val="28"/>
                <w:szCs w:val="20"/>
                <w:lang w:val="es-MX"/>
              </w:rPr>
              <w:t>Memorama</w:t>
            </w:r>
            <w:proofErr w:type="spellEnd"/>
            <w:r>
              <w:rPr>
                <w:rFonts w:cstheme="minorHAnsi"/>
                <w:b/>
                <w:sz w:val="28"/>
                <w:szCs w:val="20"/>
                <w:lang w:val="es-MX"/>
              </w:rPr>
              <w:t xml:space="preserve"> </w:t>
            </w:r>
            <w:r w:rsidR="00F1200F" w:rsidRPr="00584103">
              <w:rPr>
                <w:rFonts w:cstheme="minorHAnsi"/>
                <w:b/>
                <w:sz w:val="28"/>
                <w:szCs w:val="20"/>
                <w:lang w:val="es-MX"/>
              </w:rPr>
              <w:t>.</w:t>
            </w:r>
            <w:proofErr w:type="gramEnd"/>
            <w:r w:rsidR="00F1200F" w:rsidRPr="00584103">
              <w:rPr>
                <w:rFonts w:cstheme="minorHAnsi"/>
                <w:b/>
                <w:sz w:val="28"/>
                <w:szCs w:val="20"/>
                <w:lang w:val="es-MX"/>
              </w:rPr>
              <w:t xml:space="preserve"> Fíjate bien en las letras.</w:t>
            </w:r>
          </w:p>
          <w:p w:rsidR="00F1200F" w:rsidRPr="00584103" w:rsidRDefault="00F1200F" w:rsidP="00F1200F">
            <w:pPr>
              <w:rPr>
                <w:rFonts w:cstheme="minorHAnsi"/>
                <w:b/>
                <w:sz w:val="28"/>
                <w:szCs w:val="20"/>
                <w:lang w:val="es-MX"/>
              </w:rPr>
            </w:pPr>
            <w:r w:rsidRPr="00584103">
              <w:rPr>
                <w:rFonts w:cstheme="minorHAnsi"/>
                <w:b/>
                <w:sz w:val="28"/>
                <w:szCs w:val="20"/>
                <w:lang w:val="es-MX"/>
              </w:rPr>
              <w:t xml:space="preserve">Etapa 2. Escribimos las tarjetas. </w:t>
            </w:r>
          </w:p>
          <w:p w:rsidR="00F1200F" w:rsidRPr="00584103" w:rsidRDefault="00F1200F" w:rsidP="00F1200F">
            <w:pPr>
              <w:rPr>
                <w:rFonts w:cstheme="minorHAnsi"/>
                <w:b/>
                <w:sz w:val="28"/>
                <w:szCs w:val="20"/>
                <w:lang w:val="es-MX"/>
              </w:rPr>
            </w:pPr>
            <w:r w:rsidRPr="00584103">
              <w:rPr>
                <w:rFonts w:cstheme="minorHAnsi"/>
                <w:b/>
                <w:sz w:val="28"/>
                <w:szCs w:val="20"/>
                <w:lang w:val="es-MX"/>
              </w:rPr>
              <w:t>1.- Buscamos más información.</w:t>
            </w:r>
          </w:p>
          <w:p w:rsidR="00F1200F" w:rsidRPr="00584103" w:rsidRDefault="00F1200F" w:rsidP="00F1200F">
            <w:pPr>
              <w:rPr>
                <w:rFonts w:cstheme="minorHAnsi"/>
                <w:b/>
                <w:sz w:val="28"/>
                <w:szCs w:val="20"/>
                <w:lang w:val="es-MX"/>
              </w:rPr>
            </w:pPr>
            <w:r w:rsidRPr="00584103">
              <w:rPr>
                <w:rFonts w:cstheme="minorHAnsi"/>
                <w:b/>
                <w:sz w:val="28"/>
                <w:szCs w:val="20"/>
                <w:lang w:val="es-MX"/>
              </w:rPr>
              <w:t>2.-Escribimos la primera versión.</w:t>
            </w:r>
          </w:p>
          <w:p w:rsidR="00F1200F" w:rsidRPr="00584103" w:rsidRDefault="00F1200F" w:rsidP="00F1200F">
            <w:pPr>
              <w:rPr>
                <w:rFonts w:cstheme="minorHAnsi"/>
                <w:b/>
                <w:sz w:val="28"/>
                <w:szCs w:val="20"/>
                <w:lang w:val="es-MX"/>
              </w:rPr>
            </w:pPr>
            <w:r w:rsidRPr="00584103">
              <w:rPr>
                <w:rFonts w:cstheme="minorHAnsi"/>
                <w:b/>
                <w:sz w:val="28"/>
                <w:szCs w:val="20"/>
                <w:lang w:val="es-MX"/>
              </w:rPr>
              <w:t>Etapa 3. Revisamos las notas.</w:t>
            </w:r>
          </w:p>
          <w:p w:rsidR="00F1200F" w:rsidRPr="00584103" w:rsidRDefault="00F1200F" w:rsidP="00F1200F">
            <w:pPr>
              <w:rPr>
                <w:rFonts w:cstheme="minorHAnsi"/>
                <w:b/>
                <w:sz w:val="28"/>
                <w:szCs w:val="20"/>
                <w:lang w:val="es-MX"/>
              </w:rPr>
            </w:pPr>
            <w:r w:rsidRPr="00584103">
              <w:rPr>
                <w:rFonts w:cstheme="minorHAnsi"/>
                <w:b/>
                <w:sz w:val="28"/>
                <w:szCs w:val="20"/>
                <w:lang w:val="es-MX"/>
              </w:rPr>
              <w:t>1.- Escribimos la versión final.</w:t>
            </w:r>
          </w:p>
          <w:p w:rsidR="00F1200F" w:rsidRPr="00584103" w:rsidRDefault="00F1200F" w:rsidP="00F1200F">
            <w:pPr>
              <w:rPr>
                <w:rFonts w:cstheme="minorHAnsi"/>
                <w:b/>
                <w:sz w:val="28"/>
                <w:szCs w:val="20"/>
                <w:lang w:val="es-MX"/>
              </w:rPr>
            </w:pPr>
            <w:r w:rsidRPr="00584103">
              <w:rPr>
                <w:rFonts w:cstheme="minorHAnsi"/>
                <w:b/>
                <w:sz w:val="28"/>
                <w:szCs w:val="20"/>
                <w:lang w:val="es-MX"/>
              </w:rPr>
              <w:t>Actividad recurrente:</w:t>
            </w:r>
          </w:p>
          <w:p w:rsidR="00F1200F" w:rsidRPr="00584103" w:rsidRDefault="00F1200F" w:rsidP="00F1200F">
            <w:pPr>
              <w:jc w:val="right"/>
              <w:rPr>
                <w:rFonts w:cstheme="minorHAnsi"/>
                <w:b/>
                <w:sz w:val="28"/>
                <w:szCs w:val="20"/>
                <w:lang w:val="es-MX"/>
              </w:rPr>
            </w:pPr>
            <w:r w:rsidRPr="00584103">
              <w:rPr>
                <w:rFonts w:cstheme="minorHAnsi"/>
                <w:b/>
                <w:sz w:val="28"/>
                <w:szCs w:val="20"/>
                <w:lang w:val="es-MX"/>
              </w:rPr>
              <w:t>Tiempo de leer. Animales que piensan y sueñan.</w:t>
            </w:r>
          </w:p>
          <w:p w:rsidR="00F1200F" w:rsidRPr="00584103" w:rsidRDefault="00F1200F" w:rsidP="00F1200F">
            <w:pPr>
              <w:rPr>
                <w:rFonts w:cstheme="minorHAnsi"/>
                <w:b/>
                <w:sz w:val="28"/>
                <w:szCs w:val="20"/>
                <w:lang w:val="es-MX"/>
              </w:rPr>
            </w:pPr>
            <w:r w:rsidRPr="00584103">
              <w:rPr>
                <w:rFonts w:cstheme="minorHAnsi"/>
                <w:b/>
                <w:sz w:val="28"/>
                <w:szCs w:val="20"/>
                <w:lang w:val="es-MX"/>
              </w:rPr>
              <w:t>¿Qué pasa si cambiamos los signos?</w:t>
            </w:r>
          </w:p>
          <w:p w:rsidR="00F1200F" w:rsidRPr="00584103" w:rsidRDefault="00F1200F" w:rsidP="00F1200F">
            <w:pPr>
              <w:rPr>
                <w:rFonts w:cstheme="minorHAnsi"/>
                <w:b/>
                <w:sz w:val="28"/>
                <w:szCs w:val="20"/>
                <w:lang w:val="es-MX"/>
              </w:rPr>
            </w:pPr>
            <w:r w:rsidRPr="00584103">
              <w:rPr>
                <w:rFonts w:cstheme="minorHAnsi"/>
                <w:b/>
                <w:sz w:val="28"/>
                <w:szCs w:val="20"/>
                <w:lang w:val="es-MX"/>
              </w:rPr>
              <w:t xml:space="preserve">Etapa 4. Compartimos lo aprendido. </w:t>
            </w:r>
          </w:p>
          <w:p w:rsidR="00F1200F" w:rsidRPr="00584103" w:rsidRDefault="00F1200F" w:rsidP="00F1200F">
            <w:pPr>
              <w:rPr>
                <w:rFonts w:cstheme="minorHAnsi"/>
                <w:b/>
                <w:sz w:val="28"/>
                <w:szCs w:val="20"/>
                <w:lang w:val="es-MX"/>
              </w:rPr>
            </w:pPr>
            <w:r w:rsidRPr="00584103">
              <w:rPr>
                <w:rFonts w:cstheme="minorHAnsi"/>
                <w:b/>
                <w:sz w:val="28"/>
                <w:szCs w:val="20"/>
                <w:lang w:val="es-MX"/>
              </w:rPr>
              <w:t>1.- Preparamos la exposición.</w:t>
            </w:r>
          </w:p>
          <w:p w:rsidR="00F1200F" w:rsidRPr="00584103" w:rsidRDefault="00F1200F" w:rsidP="00F1200F">
            <w:pPr>
              <w:rPr>
                <w:rFonts w:cstheme="minorHAnsi"/>
                <w:b/>
                <w:sz w:val="28"/>
                <w:szCs w:val="20"/>
                <w:lang w:val="es-MX"/>
              </w:rPr>
            </w:pPr>
            <w:r w:rsidRPr="00584103">
              <w:rPr>
                <w:rFonts w:cstheme="minorHAnsi"/>
                <w:b/>
                <w:sz w:val="28"/>
                <w:szCs w:val="20"/>
                <w:lang w:val="es-MX"/>
              </w:rPr>
              <w:t>2.- Presentamos la exposición.</w:t>
            </w:r>
          </w:p>
          <w:p w:rsidR="00F1200F" w:rsidRPr="00584103" w:rsidRDefault="00F1200F" w:rsidP="00F1200F">
            <w:pPr>
              <w:rPr>
                <w:rFonts w:cstheme="minorHAnsi"/>
                <w:b/>
                <w:sz w:val="28"/>
                <w:szCs w:val="20"/>
                <w:lang w:val="es-MX"/>
              </w:rPr>
            </w:pPr>
            <w:r w:rsidRPr="00584103">
              <w:rPr>
                <w:rFonts w:cstheme="minorHAnsi"/>
                <w:b/>
                <w:sz w:val="28"/>
                <w:szCs w:val="20"/>
                <w:lang w:val="es-MX"/>
              </w:rPr>
              <w:t>3.- Comentamos lo aprendido.</w:t>
            </w:r>
          </w:p>
          <w:p w:rsidR="00F1200F" w:rsidRPr="00584103" w:rsidRDefault="00F1200F" w:rsidP="00F1200F">
            <w:pPr>
              <w:rPr>
                <w:rFonts w:cstheme="minorHAnsi"/>
                <w:b/>
                <w:sz w:val="28"/>
                <w:szCs w:val="20"/>
                <w:lang w:val="es-MX"/>
              </w:rPr>
            </w:pPr>
            <w:r w:rsidRPr="00584103">
              <w:rPr>
                <w:rFonts w:cstheme="minorHAnsi"/>
                <w:b/>
                <w:sz w:val="28"/>
                <w:szCs w:val="20"/>
                <w:lang w:val="es-MX"/>
              </w:rPr>
              <w:t>Actividad recurrente:</w:t>
            </w:r>
          </w:p>
          <w:p w:rsidR="00F1200F" w:rsidRPr="00105404" w:rsidRDefault="00F1200F" w:rsidP="00F1200F">
            <w:pPr>
              <w:jc w:val="right"/>
              <w:rPr>
                <w:b/>
                <w:bCs/>
                <w:sz w:val="28"/>
                <w:szCs w:val="28"/>
              </w:rPr>
            </w:pPr>
            <w:r w:rsidRPr="00584103">
              <w:rPr>
                <w:rFonts w:cstheme="minorHAnsi"/>
                <w:b/>
                <w:sz w:val="28"/>
                <w:szCs w:val="20"/>
                <w:lang w:val="es-MX"/>
              </w:rPr>
              <w:t>Tiempo de leer. Animales para recordar.</w:t>
            </w:r>
          </w:p>
        </w:tc>
      </w:tr>
      <w:tr w:rsidR="00105404" w:rsidTr="00494818">
        <w:trPr>
          <w:trHeight w:val="772"/>
        </w:trPr>
        <w:tc>
          <w:tcPr>
            <w:tcW w:w="4628" w:type="dxa"/>
            <w:vMerge w:val="restart"/>
            <w:vAlign w:val="center"/>
          </w:tcPr>
          <w:p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lastRenderedPageBreak/>
              <w:t>Logros Alcanzados</w:t>
            </w:r>
          </w:p>
        </w:tc>
        <w:tc>
          <w:tcPr>
            <w:tcW w:w="4628" w:type="dxa"/>
            <w:vAlign w:val="center"/>
          </w:tcPr>
          <w:p w:rsidR="00105404" w:rsidRPr="00105404" w:rsidRDefault="00105404" w:rsidP="00584103">
            <w:pPr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>1.</w:t>
            </w:r>
            <w:r w:rsidR="00584103" w:rsidRPr="009A3FA9">
              <w:rPr>
                <w:rFonts w:ascii="Arial" w:hAnsi="Arial" w:cs="Arial"/>
                <w:sz w:val="20"/>
                <w:szCs w:val="20"/>
                <w:lang w:val="es-MX"/>
              </w:rPr>
              <w:t xml:space="preserve"> </w:t>
            </w:r>
            <w:r w:rsidR="00584103">
              <w:rPr>
                <w:rFonts w:ascii="Arial" w:hAnsi="Arial" w:cs="Arial"/>
                <w:sz w:val="20"/>
                <w:szCs w:val="20"/>
                <w:lang w:val="es-MX"/>
              </w:rPr>
              <w:t xml:space="preserve"> </w:t>
            </w:r>
            <w:r w:rsidR="00584103" w:rsidRPr="00584103">
              <w:rPr>
                <w:rFonts w:cstheme="minorHAnsi"/>
                <w:b/>
                <w:sz w:val="28"/>
                <w:szCs w:val="20"/>
                <w:lang w:val="es-MX"/>
              </w:rPr>
              <w:t>El logro del conocimiento del cuidado de la fauna en el contexto en el que se vive mediante la observación y análisis del desarrollo de las actividades en su cuadernillo</w:t>
            </w:r>
            <w:r w:rsidR="00584103">
              <w:rPr>
                <w:b/>
                <w:bCs/>
                <w:sz w:val="28"/>
                <w:szCs w:val="28"/>
              </w:rPr>
              <w:t>.</w:t>
            </w:r>
            <w:r w:rsidR="00584103" w:rsidRPr="00584103">
              <w:rPr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105404" w:rsidTr="00494818">
        <w:trPr>
          <w:trHeight w:val="411"/>
        </w:trPr>
        <w:tc>
          <w:tcPr>
            <w:tcW w:w="4628" w:type="dxa"/>
            <w:vMerge/>
            <w:vAlign w:val="center"/>
          </w:tcPr>
          <w:p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:rsidR="00105404" w:rsidRPr="00105404" w:rsidRDefault="00105404" w:rsidP="00494818">
            <w:pPr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>2.</w:t>
            </w:r>
            <w:r w:rsidR="00584103">
              <w:rPr>
                <w:rFonts w:ascii="Arial" w:hAnsi="Arial" w:cs="Arial"/>
                <w:sz w:val="20"/>
                <w:szCs w:val="20"/>
                <w:lang w:val="es-MX"/>
              </w:rPr>
              <w:t xml:space="preserve"> </w:t>
            </w:r>
            <w:r w:rsidR="00584103" w:rsidRPr="009A3FA9">
              <w:rPr>
                <w:rFonts w:ascii="Arial" w:hAnsi="Arial" w:cs="Arial"/>
                <w:sz w:val="20"/>
                <w:szCs w:val="20"/>
                <w:lang w:val="es-MX"/>
              </w:rPr>
              <w:t xml:space="preserve"> </w:t>
            </w:r>
            <w:r w:rsidR="00584103" w:rsidRPr="00584103">
              <w:rPr>
                <w:rFonts w:cstheme="minorHAnsi"/>
                <w:b/>
                <w:sz w:val="28"/>
                <w:szCs w:val="20"/>
                <w:lang w:val="es-MX"/>
              </w:rPr>
              <w:t>Los alumnos reconocen las características de una adivinanza; elaboran preguntas para recabar información; seleccionan información relevante; comprenden un texto literario. Actividades en el libro y en el cuaderno.</w:t>
            </w:r>
          </w:p>
        </w:tc>
      </w:tr>
      <w:tr w:rsidR="00105404" w:rsidTr="00494818">
        <w:trPr>
          <w:trHeight w:val="411"/>
        </w:trPr>
        <w:tc>
          <w:tcPr>
            <w:tcW w:w="4628" w:type="dxa"/>
            <w:vMerge/>
            <w:vAlign w:val="center"/>
          </w:tcPr>
          <w:p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:rsidR="00105404" w:rsidRPr="00105404" w:rsidRDefault="00105404" w:rsidP="00494818">
            <w:pPr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>3.</w:t>
            </w:r>
            <w:r w:rsidR="00584103">
              <w:rPr>
                <w:b/>
                <w:bCs/>
                <w:sz w:val="28"/>
                <w:szCs w:val="28"/>
              </w:rPr>
              <w:t xml:space="preserve">  identificación sobre los tipos de animales, salvajes, domésticos, ovíparos, vivíparos, hábitat, etc. </w:t>
            </w:r>
          </w:p>
        </w:tc>
      </w:tr>
      <w:tr w:rsidR="00105404" w:rsidTr="00494818">
        <w:trPr>
          <w:trHeight w:val="472"/>
        </w:trPr>
        <w:tc>
          <w:tcPr>
            <w:tcW w:w="4628" w:type="dxa"/>
            <w:vMerge w:val="restart"/>
            <w:vAlign w:val="center"/>
          </w:tcPr>
          <w:p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Procesos </w:t>
            </w:r>
            <w:r w:rsidR="002D19B3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y/o formas </w:t>
            </w: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de eval</w:t>
            </w:r>
            <w:r w:rsidR="006668FF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u</w:t>
            </w:r>
            <w:r w:rsidR="002D19B3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ación</w:t>
            </w:r>
          </w:p>
        </w:tc>
        <w:tc>
          <w:tcPr>
            <w:tcW w:w="4628" w:type="dxa"/>
            <w:vAlign w:val="center"/>
          </w:tcPr>
          <w:p w:rsidR="00105404" w:rsidRPr="00584103" w:rsidRDefault="00584103" w:rsidP="00584103">
            <w:pPr>
              <w:pStyle w:val="Prrafodelista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Interés y participación de los alumnos por el aprendizaje sobre el hábitat y cuidado de los animales </w:t>
            </w:r>
          </w:p>
        </w:tc>
      </w:tr>
      <w:tr w:rsidR="00105404" w:rsidTr="00494818">
        <w:trPr>
          <w:trHeight w:val="411"/>
        </w:trPr>
        <w:tc>
          <w:tcPr>
            <w:tcW w:w="4628" w:type="dxa"/>
            <w:vMerge/>
            <w:vAlign w:val="center"/>
          </w:tcPr>
          <w:p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:rsidR="00105404" w:rsidRPr="00584103" w:rsidRDefault="00584103" w:rsidP="00584103">
            <w:pPr>
              <w:pStyle w:val="Prrafodelista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Cuestionarios y listas de cotejo.</w:t>
            </w:r>
          </w:p>
        </w:tc>
      </w:tr>
      <w:tr w:rsidR="00105404" w:rsidTr="00494818">
        <w:trPr>
          <w:trHeight w:val="411"/>
        </w:trPr>
        <w:tc>
          <w:tcPr>
            <w:tcW w:w="4628" w:type="dxa"/>
            <w:vMerge/>
            <w:vAlign w:val="center"/>
          </w:tcPr>
          <w:p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:rsidR="00105404" w:rsidRPr="00584103" w:rsidRDefault="00AC78C3" w:rsidP="00584103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Rubricas y tareas.</w:t>
            </w:r>
            <w:r w:rsidR="00584103" w:rsidRPr="00584103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105404" w:rsidRDefault="00105404"/>
    <w:sectPr w:rsidR="00105404" w:rsidSect="00A24E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F482F"/>
    <w:multiLevelType w:val="hybridMultilevel"/>
    <w:tmpl w:val="1EE4759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37A3E"/>
    <w:multiLevelType w:val="hybridMultilevel"/>
    <w:tmpl w:val="675CCD2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05404"/>
    <w:rsid w:val="00105404"/>
    <w:rsid w:val="002D19B3"/>
    <w:rsid w:val="00494818"/>
    <w:rsid w:val="00584103"/>
    <w:rsid w:val="006668FF"/>
    <w:rsid w:val="00A24E38"/>
    <w:rsid w:val="00AC78C3"/>
    <w:rsid w:val="00F120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E38"/>
  </w:style>
  <w:style w:type="paragraph" w:styleId="Ttulo5">
    <w:name w:val="heading 5"/>
    <w:basedOn w:val="Normal"/>
    <w:link w:val="Ttulo5Car"/>
    <w:uiPriority w:val="9"/>
    <w:qFormat/>
    <w:rsid w:val="0010540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054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ar">
    <w:name w:val="Título 5 Car"/>
    <w:basedOn w:val="Fuentedeprrafopredeter"/>
    <w:link w:val="Ttulo5"/>
    <w:uiPriority w:val="9"/>
    <w:rsid w:val="00105404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4948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0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408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GARCÍA GUTIERREZ</dc:creator>
  <cp:lastModifiedBy>HP</cp:lastModifiedBy>
  <cp:revision>2</cp:revision>
  <dcterms:created xsi:type="dcterms:W3CDTF">2023-07-05T18:21:00Z</dcterms:created>
  <dcterms:modified xsi:type="dcterms:W3CDTF">2023-07-05T18:21:00Z</dcterms:modified>
</cp:coreProperties>
</file>