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C7" w:rsidRDefault="00CC39C7" w:rsidP="00CC39C7">
      <w:pPr>
        <w:tabs>
          <w:tab w:val="left" w:pos="1725"/>
          <w:tab w:val="left" w:pos="4527"/>
          <w:tab w:val="center" w:pos="6786"/>
        </w:tabs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8"/>
          <w:szCs w:val="28"/>
        </w:rPr>
        <w:t>GOBIERNO DEL ESTADO DE DURANGO</w:t>
      </w:r>
      <w:r>
        <w:rPr>
          <w:noProof/>
          <w:lang w:val="en-US"/>
        </w:rPr>
        <w:drawing>
          <wp:anchor distT="0" distB="0" distL="0" distR="0" simplePos="0" relativeHeight="251662336" behindDoc="0" locked="0" layoutInCell="1" hidden="0" allowOverlap="1" wp14:anchorId="2C4FCC6B" wp14:editId="0C61F293">
            <wp:simplePos x="0" y="0"/>
            <wp:positionH relativeFrom="column">
              <wp:posOffset>533400</wp:posOffset>
            </wp:positionH>
            <wp:positionV relativeFrom="paragraph">
              <wp:posOffset>635</wp:posOffset>
            </wp:positionV>
            <wp:extent cx="1550670" cy="817245"/>
            <wp:effectExtent l="0" t="0" r="0" b="0"/>
            <wp:wrapSquare wrapText="bothSides" distT="0" distB="0" distL="0" distR="0"/>
            <wp:docPr id="36" name="image1.png" descr="http://educacion.durango.gob.mx/img/mh:140/m:0/1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educacion.durango.gob.mx/img/mh:140/m:0/193722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817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C39C7" w:rsidRDefault="00CC39C7" w:rsidP="00CC39C7">
      <w:pPr>
        <w:tabs>
          <w:tab w:val="left" w:pos="4527"/>
        </w:tabs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SECRETARÍA DE EDUCACIÓN</w:t>
      </w:r>
    </w:p>
    <w:p w:rsidR="00CC39C7" w:rsidRDefault="00CC39C7" w:rsidP="00CC39C7">
      <w:pPr>
        <w:tabs>
          <w:tab w:val="left" w:pos="4527"/>
        </w:tabs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SUBDIRECCIÓN DE EDUCACIÓN PRIMARIA</w:t>
      </w:r>
    </w:p>
    <w:p w:rsidR="00CC39C7" w:rsidRDefault="00CC39C7" w:rsidP="00CC39C7">
      <w:pPr>
        <w:jc w:val="center"/>
        <w:rPr>
          <w:rFonts w:ascii="Arial" w:eastAsia="Arial" w:hAnsi="Arial" w:cs="Arial"/>
          <w:sz w:val="28"/>
          <w:szCs w:val="28"/>
        </w:rPr>
      </w:pPr>
    </w:p>
    <w:p w:rsidR="00CC39C7" w:rsidRDefault="00CC39C7" w:rsidP="00CC39C7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DATOS GENERALES DE LA ESCUELA</w:t>
      </w:r>
    </w:p>
    <w:p w:rsidR="00CC39C7" w:rsidRDefault="00CC39C7" w:rsidP="00CC39C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Ciclo Escolar 2020-2021</w:t>
      </w:r>
    </w:p>
    <w:tbl>
      <w:tblPr>
        <w:tblW w:w="11276" w:type="dxa"/>
        <w:jc w:val="center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2670"/>
        <w:gridCol w:w="3607"/>
        <w:gridCol w:w="2183"/>
        <w:gridCol w:w="2816"/>
      </w:tblGrid>
      <w:tr w:rsidR="00CC39C7" w:rsidTr="002C403D">
        <w:trPr>
          <w:trHeight w:val="196"/>
          <w:jc w:val="center"/>
        </w:trPr>
        <w:tc>
          <w:tcPr>
            <w:tcW w:w="26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DE LA ESCUELA</w:t>
            </w:r>
          </w:p>
        </w:tc>
        <w:tc>
          <w:tcPr>
            <w:tcW w:w="36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Francisco Márquez</w:t>
            </w:r>
          </w:p>
        </w:tc>
        <w:tc>
          <w:tcPr>
            <w:tcW w:w="21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C.C.T. </w:t>
            </w:r>
          </w:p>
        </w:tc>
        <w:tc>
          <w:tcPr>
            <w:tcW w:w="281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10DPR0915X</w:t>
            </w:r>
          </w:p>
        </w:tc>
      </w:tr>
      <w:tr w:rsidR="00CC39C7" w:rsidTr="002C403D">
        <w:trPr>
          <w:trHeight w:val="196"/>
          <w:jc w:val="center"/>
        </w:trPr>
        <w:tc>
          <w:tcPr>
            <w:tcW w:w="26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</w:t>
            </w:r>
          </w:p>
        </w:tc>
        <w:tc>
          <w:tcPr>
            <w:tcW w:w="36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Matutino</w:t>
            </w:r>
          </w:p>
        </w:tc>
        <w:tc>
          <w:tcPr>
            <w:tcW w:w="21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NIVEL</w:t>
            </w:r>
          </w:p>
        </w:tc>
        <w:tc>
          <w:tcPr>
            <w:tcW w:w="281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Primaria</w:t>
            </w:r>
          </w:p>
        </w:tc>
      </w:tr>
      <w:tr w:rsidR="00CC39C7" w:rsidTr="002C403D">
        <w:trPr>
          <w:trHeight w:val="196"/>
          <w:jc w:val="center"/>
        </w:trPr>
        <w:tc>
          <w:tcPr>
            <w:tcW w:w="26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ZONA ESCOLAR</w:t>
            </w:r>
          </w:p>
        </w:tc>
        <w:tc>
          <w:tcPr>
            <w:tcW w:w="36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089</w:t>
            </w:r>
          </w:p>
        </w:tc>
        <w:tc>
          <w:tcPr>
            <w:tcW w:w="21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SECTOR</w:t>
            </w:r>
          </w:p>
        </w:tc>
        <w:tc>
          <w:tcPr>
            <w:tcW w:w="281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</w:tr>
      <w:tr w:rsidR="00CC39C7" w:rsidTr="002C403D">
        <w:trPr>
          <w:trHeight w:val="196"/>
          <w:jc w:val="center"/>
        </w:trPr>
        <w:tc>
          <w:tcPr>
            <w:tcW w:w="26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</w:p>
        </w:tc>
        <w:tc>
          <w:tcPr>
            <w:tcW w:w="36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Francisco Montes De Oca</w:t>
            </w:r>
          </w:p>
        </w:tc>
        <w:tc>
          <w:tcPr>
            <w:tcW w:w="21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LOCALIDAD</w:t>
            </w:r>
          </w:p>
        </w:tc>
        <w:tc>
          <w:tcPr>
            <w:tcW w:w="281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Francisco Montes De Oca</w:t>
            </w:r>
          </w:p>
        </w:tc>
      </w:tr>
      <w:tr w:rsidR="00CC39C7" w:rsidTr="002C403D">
        <w:trPr>
          <w:trHeight w:val="196"/>
          <w:jc w:val="center"/>
        </w:trPr>
        <w:tc>
          <w:tcPr>
            <w:tcW w:w="26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</w:t>
            </w:r>
          </w:p>
        </w:tc>
        <w:tc>
          <w:tcPr>
            <w:tcW w:w="36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Mapimí</w:t>
            </w:r>
            <w:proofErr w:type="spellEnd"/>
          </w:p>
        </w:tc>
        <w:tc>
          <w:tcPr>
            <w:tcW w:w="21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ENTIDAD</w:t>
            </w:r>
          </w:p>
        </w:tc>
        <w:tc>
          <w:tcPr>
            <w:tcW w:w="281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DURANGO</w:t>
            </w:r>
          </w:p>
        </w:tc>
      </w:tr>
      <w:tr w:rsidR="00CC39C7" w:rsidTr="002C403D">
        <w:trPr>
          <w:trHeight w:val="227"/>
          <w:jc w:val="center"/>
        </w:trPr>
        <w:tc>
          <w:tcPr>
            <w:tcW w:w="26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</w:t>
            </w:r>
          </w:p>
        </w:tc>
        <w:tc>
          <w:tcPr>
            <w:tcW w:w="36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6758711841</w:t>
            </w:r>
          </w:p>
        </w:tc>
        <w:tc>
          <w:tcPr>
            <w:tcW w:w="21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</w:t>
            </w:r>
          </w:p>
        </w:tc>
        <w:tc>
          <w:tcPr>
            <w:tcW w:w="281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35235</w:t>
            </w:r>
          </w:p>
        </w:tc>
      </w:tr>
    </w:tbl>
    <w:p w:rsidR="00CC39C7" w:rsidRDefault="00CC39C7" w:rsidP="00CC39C7">
      <w:pPr>
        <w:jc w:val="center"/>
        <w:rPr>
          <w:rFonts w:ascii="Arial" w:eastAsia="Arial" w:hAnsi="Arial" w:cs="Arial"/>
        </w:rPr>
      </w:pPr>
    </w:p>
    <w:p w:rsidR="00CC39C7" w:rsidRDefault="00CC39C7" w:rsidP="00CC39C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DATOS GENERALES DEL DIRECTOR</w:t>
      </w:r>
    </w:p>
    <w:tbl>
      <w:tblPr>
        <w:tblW w:w="11639" w:type="dxa"/>
        <w:jc w:val="center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4538"/>
        <w:gridCol w:w="7101"/>
      </w:tblGrid>
      <w:tr w:rsidR="00CC39C7" w:rsidTr="002C403D">
        <w:trPr>
          <w:trHeight w:val="280"/>
          <w:jc w:val="center"/>
        </w:trPr>
        <w:tc>
          <w:tcPr>
            <w:tcW w:w="453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</w:t>
            </w:r>
          </w:p>
        </w:tc>
        <w:tc>
          <w:tcPr>
            <w:tcW w:w="71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JUAN FRANCISCO LUGO FUENTES</w:t>
            </w:r>
          </w:p>
        </w:tc>
      </w:tr>
      <w:tr w:rsidR="00CC39C7" w:rsidTr="002C403D">
        <w:trPr>
          <w:trHeight w:val="280"/>
          <w:jc w:val="center"/>
        </w:trPr>
        <w:tc>
          <w:tcPr>
            <w:tcW w:w="453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 DE TELÉFONO (PART. y CEL)</w:t>
            </w:r>
          </w:p>
        </w:tc>
        <w:tc>
          <w:tcPr>
            <w:tcW w:w="71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6758711841</w:t>
            </w:r>
          </w:p>
        </w:tc>
      </w:tr>
      <w:tr w:rsidR="00CC39C7" w:rsidTr="002C403D">
        <w:trPr>
          <w:trHeight w:val="280"/>
          <w:jc w:val="center"/>
        </w:trPr>
        <w:tc>
          <w:tcPr>
            <w:tcW w:w="453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</w:t>
            </w:r>
          </w:p>
        </w:tc>
        <w:tc>
          <w:tcPr>
            <w:tcW w:w="71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CC39C7" w:rsidRDefault="00CC39C7" w:rsidP="002C403D">
            <w:pPr>
              <w:pStyle w:val="Ttulo2"/>
              <w:jc w:val="center"/>
            </w:pPr>
            <w:hyperlink r:id="rId5" w:history="1">
              <w:r w:rsidRPr="009968C4">
                <w:rPr>
                  <w:rStyle w:val="Hipervnculo"/>
                </w:rPr>
                <w:t>jf_xz@hotmail.com</w:t>
              </w:r>
            </w:hyperlink>
          </w:p>
        </w:tc>
      </w:tr>
    </w:tbl>
    <w:p w:rsidR="00CC39C7" w:rsidRDefault="00CC39C7">
      <w:pPr>
        <w:rPr>
          <w:rFonts w:asciiTheme="majorHAnsi" w:eastAsiaTheme="majorEastAsia" w:hAnsi="Gill Sans MT" w:cstheme="majorBidi"/>
          <w:caps/>
          <w:color w:val="262626"/>
          <w:spacing w:val="40"/>
          <w:kern w:val="24"/>
          <w:position w:val="1"/>
          <w:sz w:val="36"/>
          <w:szCs w:val="76"/>
        </w:rPr>
      </w:pPr>
    </w:p>
    <w:p w:rsidR="00C41CA8" w:rsidRDefault="00C41CA8">
      <w:pPr>
        <w:rPr>
          <w:rFonts w:asciiTheme="majorHAnsi" w:eastAsiaTheme="majorEastAsia" w:hAnsi="Gill Sans MT" w:cstheme="majorBidi"/>
          <w:b/>
          <w:caps/>
          <w:color w:val="262626"/>
          <w:spacing w:val="40"/>
          <w:kern w:val="24"/>
          <w:position w:val="1"/>
          <w:sz w:val="36"/>
          <w:szCs w:val="76"/>
        </w:rPr>
      </w:pPr>
      <w:r>
        <w:rPr>
          <w:rFonts w:asciiTheme="majorHAnsi" w:eastAsiaTheme="majorEastAsia" w:hAnsi="Gill Sans MT" w:cstheme="majorBidi"/>
          <w:b/>
          <w:caps/>
          <w:color w:val="262626"/>
          <w:spacing w:val="40"/>
          <w:kern w:val="24"/>
          <w:position w:val="1"/>
          <w:sz w:val="36"/>
          <w:szCs w:val="76"/>
        </w:rPr>
        <w:br w:type="page"/>
      </w:r>
    </w:p>
    <w:p w:rsidR="00556627" w:rsidRPr="00C41CA8" w:rsidRDefault="00D94AF6">
      <w:pPr>
        <w:rPr>
          <w:rFonts w:asciiTheme="majorHAnsi" w:eastAsiaTheme="majorEastAsia" w:hAnsi="Gill Sans MT" w:cstheme="majorBidi"/>
          <w:b/>
          <w:caps/>
          <w:color w:val="262626"/>
          <w:spacing w:val="40"/>
          <w:kern w:val="24"/>
          <w:position w:val="1"/>
          <w:sz w:val="36"/>
          <w:szCs w:val="76"/>
        </w:rPr>
      </w:pPr>
      <w:r w:rsidRPr="00C41CA8">
        <w:rPr>
          <w:rFonts w:asciiTheme="majorHAnsi" w:eastAsiaTheme="majorEastAsia" w:hAnsi="Gill Sans MT" w:cstheme="majorBidi"/>
          <w:b/>
          <w:caps/>
          <w:color w:val="262626"/>
          <w:spacing w:val="40"/>
          <w:kern w:val="24"/>
          <w:position w:val="1"/>
          <w:sz w:val="36"/>
          <w:szCs w:val="76"/>
        </w:rPr>
        <w:lastRenderedPageBreak/>
        <w:t>estrategia de gesti</w:t>
      </w:r>
      <w:r w:rsidRPr="00C41CA8">
        <w:rPr>
          <w:rFonts w:asciiTheme="majorHAnsi" w:eastAsiaTheme="majorEastAsia" w:hAnsi="Gill Sans MT" w:cstheme="majorBidi"/>
          <w:b/>
          <w:caps/>
          <w:color w:val="262626"/>
          <w:spacing w:val="40"/>
          <w:kern w:val="24"/>
          <w:position w:val="1"/>
          <w:sz w:val="36"/>
          <w:szCs w:val="76"/>
        </w:rPr>
        <w:t>ó</w:t>
      </w:r>
      <w:r w:rsidRPr="00C41CA8">
        <w:rPr>
          <w:rFonts w:asciiTheme="majorHAnsi" w:eastAsiaTheme="majorEastAsia" w:hAnsi="Gill Sans MT" w:cstheme="majorBidi"/>
          <w:b/>
          <w:caps/>
          <w:color w:val="262626"/>
          <w:spacing w:val="40"/>
          <w:kern w:val="24"/>
          <w:position w:val="1"/>
          <w:sz w:val="36"/>
          <w:szCs w:val="76"/>
        </w:rPr>
        <w:t>n de las emociones</w:t>
      </w:r>
    </w:p>
    <w:p w:rsidR="00D94AF6" w:rsidRDefault="00D94AF6">
      <w:pPr>
        <w:rPr>
          <w:rFonts w:asciiTheme="majorHAnsi" w:eastAsiaTheme="majorEastAsia" w:hAnsi="Gill Sans MT" w:cstheme="majorBidi"/>
          <w:caps/>
          <w:color w:val="262626"/>
          <w:spacing w:val="40"/>
          <w:kern w:val="24"/>
          <w:position w:val="1"/>
          <w:sz w:val="36"/>
          <w:szCs w:val="76"/>
        </w:rPr>
      </w:pPr>
    </w:p>
    <w:p w:rsidR="00D94AF6" w:rsidRDefault="00D94AF6">
      <w:pP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Contexto, problemática que afronta:</w:t>
      </w:r>
    </w:p>
    <w:p w:rsidR="00D94AF6" w:rsidRDefault="00D94AF6">
      <w:pP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 w:rsidRPr="00D94AF6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Reforzar la autoestima de los estudiantes</w:t>
      </w: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 xml:space="preserve"> y su entorno familiar, Manejando las emociones y sentimientos.</w:t>
      </w:r>
    </w:p>
    <w:p w:rsidR="00D94AF6" w:rsidRDefault="00D94AF6">
      <w:pP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Objetivos de la práctica y/o experiencia:</w:t>
      </w:r>
    </w:p>
    <w:p w:rsidR="00D94AF6" w:rsidRDefault="00D94AF6">
      <w:pP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I</w:t>
      </w:r>
      <w:r w:rsidRPr="00D94AF6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dentifica a la tristeza como una emoción necesaria para enfrentar situaciones de pérdida.</w:t>
      </w:r>
    </w:p>
    <w:p w:rsidR="00D94AF6" w:rsidRDefault="00D94AF6">
      <w:pP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 w:rsidRPr="00D94AF6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Nombra su emoción de tristeza hacia las personas que le rodean con el fin de recibir ayuda y reconoce la tristeza en las personas cercanas para apoyar a quien lo necesita.</w:t>
      </w:r>
    </w:p>
    <w:p w:rsidR="00D94AF6" w:rsidRDefault="00D94AF6">
      <w:pP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 w:rsidRPr="00D94AF6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Explica la intensidad de las diversas emociones relacionadas con el enojo y cómo las puede aprovechar para el bienestar propio y de los demás.</w:t>
      </w:r>
    </w:p>
    <w:p w:rsidR="00D94AF6" w:rsidRDefault="00D94AF6" w:rsidP="00D94AF6">
      <w:pPr>
        <w:shd w:val="clear" w:color="auto" w:fill="FFFFFF"/>
        <w:spacing w:before="150" w:after="150" w:line="240" w:lineRule="auto"/>
        <w:outlineLvl w:val="4"/>
        <w:rPr>
          <w:rFonts w:ascii="Arial" w:eastAsia="Times New Roman" w:hAnsi="Arial" w:cs="Arial"/>
          <w:b/>
          <w:color w:val="333333"/>
          <w:sz w:val="21"/>
          <w:szCs w:val="21"/>
        </w:rPr>
      </w:pPr>
      <w:r w:rsidRPr="00D94AF6">
        <w:rPr>
          <w:rFonts w:ascii="Arial" w:eastAsia="Times New Roman" w:hAnsi="Arial" w:cs="Arial"/>
          <w:b/>
          <w:color w:val="333333"/>
          <w:sz w:val="21"/>
          <w:szCs w:val="21"/>
        </w:rPr>
        <w:t>DESARROLLO, PROTAGONISTAS Y LOGRO DE LA PRÁCTICA Y/O EXPERIENCIA</w:t>
      </w:r>
    </w:p>
    <w:p w:rsidR="00D94AF6" w:rsidRDefault="00D94AF6" w:rsidP="00D94AF6">
      <w:pPr>
        <w:shd w:val="clear" w:color="auto" w:fill="FFFFFF"/>
        <w:spacing w:before="150" w:after="150" w:line="240" w:lineRule="auto"/>
        <w:outlineLvl w:val="4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¿En qué consiste?</w:t>
      </w:r>
    </w:p>
    <w:p w:rsidR="00EF4D6A" w:rsidRDefault="00EF4D6A" w:rsidP="00D94AF6">
      <w:pPr>
        <w:shd w:val="clear" w:color="auto" w:fill="FFFFFF"/>
        <w:spacing w:before="150" w:after="150" w:line="240" w:lineRule="auto"/>
        <w:outlineLvl w:val="4"/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 xml:space="preserve">Con la actividad incluida de cada semana en el plan de trabajo, </w:t>
      </w:r>
      <w:r w:rsidRPr="00EF4D6A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Identifica a la tristeza como una emoción nece</w:t>
      </w: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 xml:space="preserve">saria. </w:t>
      </w:r>
    </w:p>
    <w:p w:rsidR="00D94AF6" w:rsidRDefault="00D94AF6" w:rsidP="00D94AF6">
      <w:pPr>
        <w:shd w:val="clear" w:color="auto" w:fill="FFFFFF"/>
        <w:spacing w:before="150" w:after="150" w:line="240" w:lineRule="auto"/>
        <w:outlineLvl w:val="4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D94AF6" w:rsidRDefault="00E4000E" w:rsidP="00D94AF6">
      <w:pPr>
        <w:shd w:val="clear" w:color="auto" w:fill="FFFFFF"/>
        <w:spacing w:before="150" w:after="150" w:line="240" w:lineRule="auto"/>
        <w:outlineLvl w:val="4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¿Quiénes son los protagonistas?</w:t>
      </w:r>
    </w:p>
    <w:p w:rsidR="00E4000E" w:rsidRPr="00EF4D6A" w:rsidRDefault="00EF4D6A" w:rsidP="00D94AF6">
      <w:pPr>
        <w:shd w:val="clear" w:color="auto" w:fill="FFFFFF"/>
        <w:spacing w:before="150" w:after="150" w:line="240" w:lineRule="auto"/>
        <w:outlineLvl w:val="4"/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El alumno, Padres de familia y Maestro.</w:t>
      </w:r>
    </w:p>
    <w:p w:rsidR="00E4000E" w:rsidRDefault="00E4000E" w:rsidP="00D94AF6">
      <w:pPr>
        <w:shd w:val="clear" w:color="auto" w:fill="FFFFFF"/>
        <w:spacing w:before="150" w:after="150" w:line="240" w:lineRule="auto"/>
        <w:outlineLvl w:val="4"/>
        <w:rPr>
          <w:b/>
        </w:rPr>
      </w:pPr>
      <w:r w:rsidRPr="00E4000E">
        <w:rPr>
          <w:b/>
        </w:rPr>
        <w:t>¿Cómo se desarrolla?</w:t>
      </w:r>
    </w:p>
    <w:p w:rsidR="00EF4D6A" w:rsidRPr="00D94AF6" w:rsidRDefault="00EF4D6A" w:rsidP="00D94AF6">
      <w:pPr>
        <w:shd w:val="clear" w:color="auto" w:fill="FFFFFF"/>
        <w:spacing w:before="150" w:after="150" w:line="240" w:lineRule="auto"/>
        <w:outlineLvl w:val="4"/>
        <w:rPr>
          <w:rFonts w:ascii="Arial" w:eastAsia="Times New Roman" w:hAnsi="Arial" w:cs="Arial"/>
          <w:color w:val="333333"/>
          <w:sz w:val="21"/>
          <w:szCs w:val="21"/>
        </w:rPr>
      </w:pPr>
      <w:r>
        <w:t xml:space="preserve">En el transcurso de la semana, los días lunes y viernes, que se trabaja la educación socioemocional. </w:t>
      </w:r>
    </w:p>
    <w:p w:rsidR="00E4000E" w:rsidRDefault="00E4000E" w:rsidP="00D94A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000E" w:rsidRDefault="00E4000E" w:rsidP="00D94AF6">
      <w:pPr>
        <w:rPr>
          <w:b/>
        </w:rPr>
      </w:pPr>
      <w:r w:rsidRPr="00E4000E">
        <w:rPr>
          <w:b/>
        </w:rPr>
        <w:t>Logros Alcanzados</w:t>
      </w:r>
    </w:p>
    <w:p w:rsidR="00E4000E" w:rsidRPr="00D44454" w:rsidRDefault="00E4000E" w:rsidP="00D94AF6">
      <w:r w:rsidRPr="00D44454">
        <w:t>1.</w:t>
      </w:r>
      <w:r w:rsidR="00EF4D6A">
        <w:t>Identificar las emociones de los niños en ciertas situaciones.</w:t>
      </w:r>
    </w:p>
    <w:p w:rsidR="00E4000E" w:rsidRPr="00D44454" w:rsidRDefault="00E4000E" w:rsidP="00D94AF6">
      <w:r w:rsidRPr="00D44454">
        <w:t>2.</w:t>
      </w:r>
      <w:r w:rsidR="00EF4D6A">
        <w:t xml:space="preserve"> Expresar los sentimientos.</w:t>
      </w:r>
    </w:p>
    <w:p w:rsidR="00D94AF6" w:rsidRPr="00D44454" w:rsidRDefault="00E4000E" w:rsidP="00D94AF6">
      <w:pPr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</w:pPr>
      <w:r w:rsidRPr="00D44454">
        <w:t>3.</w:t>
      </w:r>
      <w:r w:rsidR="00EF4D6A">
        <w:t>Trabajar con la colaboración de los padres de familia.</w:t>
      </w:r>
      <w:r w:rsidR="00D94AF6" w:rsidRPr="00D4445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94AF6" w:rsidRDefault="00E4000E">
      <w:pPr>
        <w:rPr>
          <w:b/>
        </w:rPr>
      </w:pPr>
      <w:r w:rsidRPr="00E4000E">
        <w:rPr>
          <w:b/>
        </w:rPr>
        <w:t>Procesos de evaluación</w:t>
      </w:r>
    </w:p>
    <w:p w:rsidR="00E4000E" w:rsidRPr="00D44454" w:rsidRDefault="00E4000E">
      <w:r w:rsidRPr="00D44454">
        <w:t>1.</w:t>
      </w:r>
      <w:r w:rsidR="00EF4D6A">
        <w:t>Entrega de evidencias en forma y tiempo.</w:t>
      </w:r>
    </w:p>
    <w:p w:rsidR="00E4000E" w:rsidRPr="00D44454" w:rsidRDefault="00E4000E">
      <w:r w:rsidRPr="00D44454">
        <w:t>2.</w:t>
      </w:r>
      <w:r w:rsidR="00EF4D6A">
        <w:t xml:space="preserve"> Trabajo realizado de forma legible y correcta.</w:t>
      </w:r>
    </w:p>
    <w:p w:rsidR="00E4000E" w:rsidRPr="00D44454" w:rsidRDefault="00E4000E">
      <w:pPr>
        <w:rPr>
          <w:rFonts w:asciiTheme="majorHAnsi" w:eastAsiaTheme="majorEastAsia" w:hAnsi="Gill Sans MT" w:cstheme="majorBidi"/>
          <w:caps/>
          <w:color w:val="262626"/>
          <w:spacing w:val="40"/>
          <w:kern w:val="24"/>
          <w:position w:val="1"/>
          <w:sz w:val="36"/>
          <w:szCs w:val="76"/>
        </w:rPr>
      </w:pPr>
      <w:r w:rsidRPr="00D44454">
        <w:t>3.</w:t>
      </w:r>
      <w:r w:rsidR="00EF4D6A">
        <w:t xml:space="preserve"> Respetar las reglas.</w:t>
      </w:r>
    </w:p>
    <w:p w:rsidR="00D94AF6" w:rsidRDefault="00D94AF6">
      <w:pPr>
        <w:rPr>
          <w:rFonts w:asciiTheme="majorHAnsi" w:eastAsiaTheme="majorEastAsia" w:hAnsi="Gill Sans MT" w:cstheme="majorBidi"/>
          <w:caps/>
          <w:color w:val="262626"/>
          <w:spacing w:val="40"/>
          <w:kern w:val="24"/>
          <w:position w:val="1"/>
          <w:sz w:val="36"/>
          <w:szCs w:val="76"/>
        </w:rPr>
      </w:pPr>
    </w:p>
    <w:p w:rsidR="00D94AF6" w:rsidRDefault="004D2F06">
      <w:pPr>
        <w:rPr>
          <w:sz w:val="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6D600DA8" wp14:editId="18F8E63C">
            <wp:simplePos x="0" y="0"/>
            <wp:positionH relativeFrom="page">
              <wp:posOffset>4131310</wp:posOffset>
            </wp:positionH>
            <wp:positionV relativeFrom="paragraph">
              <wp:posOffset>-451485</wp:posOffset>
            </wp:positionV>
            <wp:extent cx="3374455" cy="18954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2" t="22338" r="9539" b="10344"/>
                    <a:stretch/>
                  </pic:blipFill>
                  <pic:spPr bwMode="auto">
                    <a:xfrm>
                      <a:off x="0" y="0"/>
                      <a:ext cx="337445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E8DDF8D" wp14:editId="73C5DC57">
            <wp:simplePos x="0" y="0"/>
            <wp:positionH relativeFrom="column">
              <wp:posOffset>-775335</wp:posOffset>
            </wp:positionH>
            <wp:positionV relativeFrom="paragraph">
              <wp:posOffset>-480695</wp:posOffset>
            </wp:positionV>
            <wp:extent cx="3530445" cy="20097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2" t="21131" r="9708" b="10646"/>
                    <a:stretch/>
                  </pic:blipFill>
                  <pic:spPr bwMode="auto">
                    <a:xfrm>
                      <a:off x="0" y="0"/>
                      <a:ext cx="3533821" cy="2011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F06" w:rsidRDefault="004D2F06">
      <w:pPr>
        <w:rPr>
          <w:sz w:val="8"/>
        </w:rPr>
      </w:pPr>
    </w:p>
    <w:p w:rsidR="004D2F06" w:rsidRDefault="004D2F06">
      <w:pPr>
        <w:rPr>
          <w:sz w:val="8"/>
        </w:rPr>
      </w:pPr>
    </w:p>
    <w:p w:rsidR="004D2F06" w:rsidRPr="004D2F06" w:rsidRDefault="004D2F06" w:rsidP="004D2F06">
      <w:pPr>
        <w:rPr>
          <w:sz w:val="8"/>
        </w:rPr>
      </w:pPr>
    </w:p>
    <w:p w:rsidR="004D2F06" w:rsidRDefault="004D2F06" w:rsidP="004D2F06">
      <w:pPr>
        <w:rPr>
          <w:sz w:val="8"/>
        </w:rPr>
      </w:pPr>
    </w:p>
    <w:p w:rsidR="004D2F06" w:rsidRPr="004D2F06" w:rsidRDefault="004D2F06" w:rsidP="004D2F06">
      <w:pPr>
        <w:tabs>
          <w:tab w:val="left" w:pos="3120"/>
        </w:tabs>
        <w:rPr>
          <w:sz w:val="8"/>
        </w:rPr>
      </w:pPr>
      <w:bookmarkStart w:id="1" w:name="_GoBack"/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537E7646" wp14:editId="358C3FE9">
            <wp:simplePos x="0" y="0"/>
            <wp:positionH relativeFrom="margin">
              <wp:align>center</wp:align>
            </wp:positionH>
            <wp:positionV relativeFrom="paragraph">
              <wp:posOffset>1019810</wp:posOffset>
            </wp:positionV>
            <wp:extent cx="3415665" cy="1921312"/>
            <wp:effectExtent l="0" t="0" r="0" b="31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3" t="21433" r="9369" b="10646"/>
                    <a:stretch/>
                  </pic:blipFill>
                  <pic:spPr bwMode="auto">
                    <a:xfrm>
                      <a:off x="0" y="0"/>
                      <a:ext cx="3415665" cy="1921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sz w:val="8"/>
        </w:rPr>
        <w:tab/>
      </w:r>
    </w:p>
    <w:sectPr w:rsidR="004D2F06" w:rsidRPr="004D2F06" w:rsidSect="006C3C5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F6"/>
    <w:rsid w:val="004D2F06"/>
    <w:rsid w:val="00556627"/>
    <w:rsid w:val="006C3C59"/>
    <w:rsid w:val="00C41CA8"/>
    <w:rsid w:val="00CC39C7"/>
    <w:rsid w:val="00D44454"/>
    <w:rsid w:val="00D94AF6"/>
    <w:rsid w:val="00E4000E"/>
    <w:rsid w:val="00EF4D6A"/>
    <w:rsid w:val="00F1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014A7"/>
  <w15:chartTrackingRefBased/>
  <w15:docId w15:val="{25E62036-D1EF-4612-BAFA-268B7249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39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5">
    <w:name w:val="heading 5"/>
    <w:basedOn w:val="Normal"/>
    <w:link w:val="Ttulo5Car"/>
    <w:uiPriority w:val="9"/>
    <w:qFormat/>
    <w:rsid w:val="00D94A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D94A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39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MX"/>
    </w:rPr>
  </w:style>
  <w:style w:type="character" w:styleId="Hipervnculo">
    <w:name w:val="Hyperlink"/>
    <w:basedOn w:val="Fuentedeprrafopredeter"/>
    <w:uiPriority w:val="99"/>
    <w:unhideWhenUsed/>
    <w:rsid w:val="00CC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jf_xz@hot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2021-05-24T19:00:00Z</dcterms:created>
  <dcterms:modified xsi:type="dcterms:W3CDTF">2021-05-24T19:31:00Z</dcterms:modified>
</cp:coreProperties>
</file>